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4248C49" w14:textId="2DCB3BBB" w:rsidR="00277EAE" w:rsidRPr="00277EAE" w:rsidRDefault="00F422D3" w:rsidP="00277EAE">
      <w:pPr>
        <w:pStyle w:val="Titul2"/>
      </w:pPr>
      <w:r>
        <w:t xml:space="preserve">Název zakázky: </w:t>
      </w:r>
      <w:r w:rsidR="00277EAE" w:rsidRPr="00277EAE">
        <w:t xml:space="preserve">„Rekonstrukce a doplnění závor na přejezdu P2729 v km 1,789 trati Čelákovice – Neratovice“ </w:t>
      </w:r>
    </w:p>
    <w:p w14:paraId="2926A490" w14:textId="77777777" w:rsidR="00277EAE" w:rsidRPr="00277EAE" w:rsidRDefault="00277EAE" w:rsidP="00277EAE">
      <w:pPr>
        <w:rPr>
          <w:rFonts w:asciiTheme="majorHAnsi" w:hAnsiTheme="majorHAnsi"/>
          <w:b/>
          <w:sz w:val="28"/>
          <w:szCs w:val="32"/>
        </w:rPr>
      </w:pPr>
      <w:r w:rsidRPr="00277EAE">
        <w:rPr>
          <w:rFonts w:asciiTheme="majorHAnsi" w:hAnsiTheme="majorHAnsi"/>
          <w:b/>
          <w:sz w:val="28"/>
          <w:szCs w:val="32"/>
        </w:rPr>
        <w:t>„Rekonstrukce a doplnění závor na přejezdu P2735 v km 3,992 trati Čelákovice – Neratovice“</w:t>
      </w:r>
    </w:p>
    <w:p w14:paraId="4A83EC32" w14:textId="77777777" w:rsidR="00277EAE" w:rsidRPr="00277EAE" w:rsidRDefault="00277EAE" w:rsidP="00277EAE">
      <w:pPr>
        <w:rPr>
          <w:rFonts w:asciiTheme="majorHAnsi" w:hAnsiTheme="majorHAnsi"/>
          <w:b/>
          <w:sz w:val="28"/>
          <w:szCs w:val="32"/>
        </w:rPr>
      </w:pPr>
      <w:r w:rsidRPr="00277EAE">
        <w:rPr>
          <w:rFonts w:asciiTheme="majorHAnsi" w:hAnsiTheme="majorHAnsi"/>
          <w:b/>
          <w:sz w:val="28"/>
          <w:szCs w:val="32"/>
        </w:rPr>
        <w:t>„Rekonstrukce a výstavba PZS na přejezdu P2739 v km 4,884 trati Čelákovice - Neratovice“</w:t>
      </w:r>
    </w:p>
    <w:p w14:paraId="420929BC" w14:textId="77777777" w:rsidR="00277EAE" w:rsidRPr="00277EAE" w:rsidRDefault="00277EAE" w:rsidP="00277EAE">
      <w:pPr>
        <w:rPr>
          <w:rFonts w:asciiTheme="majorHAnsi" w:hAnsiTheme="majorHAnsi"/>
          <w:b/>
          <w:sz w:val="28"/>
          <w:szCs w:val="32"/>
        </w:rPr>
      </w:pPr>
      <w:r w:rsidRPr="00277EAE">
        <w:rPr>
          <w:rFonts w:asciiTheme="majorHAnsi" w:hAnsiTheme="majorHAnsi"/>
          <w:b/>
          <w:sz w:val="28"/>
          <w:szCs w:val="32"/>
        </w:rPr>
        <w:t>„Rekonstrukce a výstavba PZS na přejezdu P2752 v km 9,925 trati Čelákovice - Neratovice“</w:t>
      </w:r>
    </w:p>
    <w:p w14:paraId="2FF71BCE" w14:textId="7492D687" w:rsidR="00F422D3" w:rsidRDefault="00277EAE" w:rsidP="00277EAE">
      <w:pPr>
        <w:pStyle w:val="Titul2"/>
      </w:pPr>
      <w:r w:rsidRPr="00277EAE">
        <w:t>„Rekonstrukce a výstavba PZS na přejezdu P2753 v km 10,693 trati Čelákovice - Neratovice“</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95DCA26" w14:textId="6E8F21FF" w:rsidR="00C22335" w:rsidRPr="00F96BD6" w:rsidRDefault="00F422D3" w:rsidP="00C22335">
      <w:pPr>
        <w:pStyle w:val="Textbezodsazen"/>
        <w:spacing w:after="0"/>
      </w:pPr>
      <w:r>
        <w:t xml:space="preserve">zastoupena: </w:t>
      </w:r>
      <w:r w:rsidR="00E677B9" w:rsidRPr="00E677B9">
        <w:t>Ing. Karlem Švejdou, MBA</w:t>
      </w:r>
      <w:r w:rsidR="00C22335" w:rsidRPr="00F96BD6">
        <w:t xml:space="preserve">, náměstkem GŘ pro modernizaci dráhy </w:t>
      </w:r>
    </w:p>
    <w:p w14:paraId="13625371" w14:textId="36749673" w:rsidR="00D32554" w:rsidRPr="00D32554" w:rsidRDefault="00C22335" w:rsidP="00C22335">
      <w:pPr>
        <w:pStyle w:val="Textbezodsazen"/>
        <w:rPr>
          <w:highlight w:val="green"/>
        </w:rPr>
      </w:pPr>
      <w:r w:rsidRPr="00F96BD6">
        <w:t xml:space="preserve">na základě Pověření č. </w:t>
      </w:r>
      <w:r w:rsidR="00E677B9">
        <w:t>3892</w:t>
      </w:r>
      <w:r w:rsidRPr="00F96BD6">
        <w:t xml:space="preserve"> ze dne 2</w:t>
      </w:r>
      <w:r w:rsidR="00E677B9">
        <w:t>9</w:t>
      </w:r>
      <w:r w:rsidRPr="00F96BD6">
        <w:t xml:space="preserve">. </w:t>
      </w:r>
      <w:r w:rsidR="00E677B9">
        <w:t>5</w:t>
      </w:r>
      <w:r w:rsidRPr="00F96BD6">
        <w:t>. 20</w:t>
      </w:r>
      <w:r w:rsidR="00E677B9">
        <w:t>26</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B42F40">
      <w:pPr>
        <w:pStyle w:val="Textbezodsazen"/>
        <w:spacing w:after="0"/>
      </w:pPr>
      <w:r>
        <w:t xml:space="preserve">Správa </w:t>
      </w:r>
      <w:r w:rsidR="004130EE">
        <w:t>železnic</w:t>
      </w:r>
      <w:r>
        <w:t>, státní organizace</w:t>
      </w:r>
    </w:p>
    <w:p w14:paraId="252902F4" w14:textId="77777777" w:rsidR="001505FF" w:rsidRDefault="001505FF" w:rsidP="001505FF">
      <w:pPr>
        <w:pStyle w:val="Textbezodsazen"/>
        <w:spacing w:after="0"/>
      </w:pPr>
      <w:r w:rsidRPr="00B42F40">
        <w:t>Stavební</w:t>
      </w:r>
      <w:r>
        <w:t xml:space="preserve"> správa západ</w:t>
      </w:r>
    </w:p>
    <w:p w14:paraId="31630250" w14:textId="77777777" w:rsidR="001505FF" w:rsidRDefault="001505FF" w:rsidP="001505FF">
      <w:pPr>
        <w:pStyle w:val="Textbezodsazen"/>
        <w:spacing w:after="0"/>
      </w:pPr>
      <w:r>
        <w:t>Ke Štvanici 656/3</w:t>
      </w:r>
    </w:p>
    <w:p w14:paraId="645EE81F" w14:textId="3E5C8F54" w:rsidR="00F422D3" w:rsidRPr="00D32554" w:rsidRDefault="001505FF" w:rsidP="001505FF">
      <w:pPr>
        <w:pStyle w:val="Textbezodsazen"/>
      </w:pPr>
      <w:r>
        <w:t>186 00 Praha 8</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3EB7D974" w14:textId="77777777" w:rsidR="00DF270F" w:rsidRPr="004B6987" w:rsidRDefault="00DF270F" w:rsidP="00DF270F">
      <w:pPr>
        <w:pStyle w:val="Textbezodsazen"/>
        <w:spacing w:after="0"/>
        <w:rPr>
          <w:color w:val="000000"/>
        </w:rPr>
      </w:pPr>
      <w:r w:rsidRPr="004B6987">
        <w:rPr>
          <w:color w:val="000000"/>
        </w:rPr>
        <w:lastRenderedPageBreak/>
        <w:t>ISPROFOND / SUBISPROFIN</w:t>
      </w:r>
      <w:r>
        <w:rPr>
          <w:rStyle w:val="Znakapoznpodarou"/>
          <w:color w:val="000000"/>
        </w:rPr>
        <w:footnoteReference w:id="1"/>
      </w:r>
      <w:r w:rsidRPr="004B6987">
        <w:rPr>
          <w:color w:val="000000"/>
        </w:rPr>
        <w:t xml:space="preserve"> (Stavba 1): 3273514800 / 5213530044</w:t>
      </w:r>
    </w:p>
    <w:p w14:paraId="2E1E1EC5" w14:textId="77777777" w:rsidR="00DF270F" w:rsidRPr="004B6987" w:rsidRDefault="00DF270F" w:rsidP="00DF270F">
      <w:pPr>
        <w:pStyle w:val="Textbezodsazen"/>
        <w:spacing w:after="0"/>
        <w:rPr>
          <w:color w:val="000000"/>
        </w:rPr>
      </w:pPr>
      <w:r w:rsidRPr="004B6987">
        <w:rPr>
          <w:color w:val="000000"/>
        </w:rPr>
        <w:t>ISPROFOND / SUBISPROFIN</w:t>
      </w:r>
      <w:r>
        <w:rPr>
          <w:rStyle w:val="Znakapoznpodarou"/>
          <w:color w:val="000000"/>
        </w:rPr>
        <w:footnoteReference w:id="2"/>
      </w:r>
      <w:r w:rsidRPr="004B6987">
        <w:rPr>
          <w:color w:val="000000"/>
        </w:rPr>
        <w:t xml:space="preserve"> (Stavba 2): 3273514800 / 5213530045</w:t>
      </w:r>
    </w:p>
    <w:p w14:paraId="548F270F" w14:textId="77777777" w:rsidR="00DF270F" w:rsidRPr="004B6987" w:rsidRDefault="00DF270F" w:rsidP="00DF270F">
      <w:pPr>
        <w:pStyle w:val="Textbezodsazen"/>
        <w:spacing w:after="0"/>
        <w:rPr>
          <w:color w:val="000000"/>
        </w:rPr>
      </w:pPr>
      <w:r w:rsidRPr="004B6987">
        <w:rPr>
          <w:color w:val="000000"/>
        </w:rPr>
        <w:t>ISPROFOND / SUBISPROFIN</w:t>
      </w:r>
      <w:r>
        <w:rPr>
          <w:rStyle w:val="Znakapoznpodarou"/>
          <w:color w:val="000000"/>
        </w:rPr>
        <w:footnoteReference w:id="3"/>
      </w:r>
      <w:r w:rsidRPr="004B6987">
        <w:rPr>
          <w:color w:val="000000"/>
        </w:rPr>
        <w:t xml:space="preserve"> (Stavba 3): 3273514800 / 5213530070</w:t>
      </w:r>
    </w:p>
    <w:p w14:paraId="12DA4CD5" w14:textId="77777777" w:rsidR="00DF270F" w:rsidRPr="004B6987" w:rsidRDefault="00DF270F" w:rsidP="00DF270F">
      <w:pPr>
        <w:pStyle w:val="Textbezodsazen"/>
        <w:spacing w:after="0"/>
        <w:rPr>
          <w:color w:val="000000"/>
        </w:rPr>
      </w:pPr>
      <w:r w:rsidRPr="004B6987">
        <w:rPr>
          <w:color w:val="000000"/>
        </w:rPr>
        <w:t>ISPROFOND / SUBISPROFIN</w:t>
      </w:r>
      <w:r>
        <w:rPr>
          <w:rStyle w:val="Znakapoznpodarou"/>
          <w:color w:val="000000"/>
        </w:rPr>
        <w:footnoteReference w:id="4"/>
      </w:r>
      <w:r w:rsidRPr="004B6987">
        <w:rPr>
          <w:color w:val="000000"/>
        </w:rPr>
        <w:t xml:space="preserve"> (Stavba 4): 3273514800 / 5213530071</w:t>
      </w:r>
    </w:p>
    <w:p w14:paraId="631F9B2E" w14:textId="5BC24DCF" w:rsidR="00345F2F" w:rsidRDefault="00DF270F" w:rsidP="00DF270F">
      <w:pPr>
        <w:pStyle w:val="Textbezodsazen"/>
        <w:spacing w:after="0"/>
      </w:pPr>
      <w:r w:rsidRPr="004B6987">
        <w:rPr>
          <w:color w:val="000000"/>
        </w:rPr>
        <w:t>ISPROFOND / SUBISPROFIN</w:t>
      </w:r>
      <w:r>
        <w:rPr>
          <w:rStyle w:val="Znakapoznpodarou"/>
          <w:color w:val="000000"/>
        </w:rPr>
        <w:footnoteReference w:id="5"/>
      </w:r>
      <w:r w:rsidRPr="004B6987">
        <w:rPr>
          <w:color w:val="000000"/>
        </w:rPr>
        <w:t xml:space="preserve"> (Stavba 5): 3273514800 / 5213530072</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0B51C741" w:rsidR="00F24489" w:rsidRDefault="004671DB" w:rsidP="004671DB">
      <w:pPr>
        <w:pStyle w:val="Textbezodsazen"/>
        <w:tabs>
          <w:tab w:val="left" w:pos="4740"/>
        </w:tabs>
        <w:rPr>
          <w:b/>
        </w:rPr>
      </w:pPr>
      <w:r>
        <w:rPr>
          <w:b/>
        </w:rPr>
        <w:tab/>
      </w: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lastRenderedPageBreak/>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4B58B3B7"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4CE23C4D" w:rsidRPr="006D574A">
        <w:t>IG</w:t>
      </w:r>
      <w:r w:rsidR="4B4DF0CF" w:rsidRPr="006D574A">
        <w:t xml:space="preserve"> a Podlimitní jmenovité akce/stavby</w:t>
      </w:r>
      <w:r w:rsidR="47FE6501" w:rsidRPr="006D574A">
        <w:t>.</w:t>
      </w:r>
      <w:r w:rsidR="4652DB12">
        <w:t xml:space="preserve"> 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2ED1E401"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2A726C">
        <w:t>618</w:t>
      </w:r>
      <w:r w:rsidR="001C1A41">
        <w:t xml:space="preserve">26005 </w:t>
      </w:r>
      <w:r>
        <w:t xml:space="preserve">svůj úmysl zadat ve výběrovém řízení veřejnou zakázku s názvem </w:t>
      </w:r>
      <w:r w:rsidR="000F0581" w:rsidRPr="006330DC">
        <w:t>„</w:t>
      </w:r>
      <w:r w:rsidR="000F0581" w:rsidRPr="006330DC">
        <w:rPr>
          <w:b/>
          <w:bCs/>
        </w:rPr>
        <w:t>Rekonstrukce a doplnění závor na přejezdu P2729 v km 1,789 trati Čelákovice – Neratovice</w:t>
      </w:r>
      <w:r w:rsidR="000F0581" w:rsidRPr="006330DC">
        <w:t>“ (dále</w:t>
      </w:r>
      <w:r w:rsidR="000F0581">
        <w:t xml:space="preserve"> jen </w:t>
      </w:r>
      <w:r w:rsidR="000F0581" w:rsidRPr="00903C0C">
        <w:rPr>
          <w:b/>
          <w:bCs/>
        </w:rPr>
        <w:t>„Stavba</w:t>
      </w:r>
      <w:r w:rsidR="000F0581">
        <w:rPr>
          <w:b/>
          <w:bCs/>
        </w:rPr>
        <w:t> </w:t>
      </w:r>
      <w:r w:rsidR="000F0581" w:rsidRPr="00903C0C">
        <w:rPr>
          <w:b/>
          <w:bCs/>
        </w:rPr>
        <w:t>1“</w:t>
      </w:r>
      <w:r w:rsidR="000F0581">
        <w:t>)</w:t>
      </w:r>
      <w:r w:rsidR="000F0581" w:rsidRPr="00325B37">
        <w:t xml:space="preserve">, </w:t>
      </w:r>
      <w:r w:rsidR="000F0581" w:rsidRPr="006330DC">
        <w:rPr>
          <w:b/>
          <w:bCs/>
        </w:rPr>
        <w:t>„Rekonstrukce a doplnění závor na přejezdu P2735 v km 3,992 trati Čelákovice – Neratovice“</w:t>
      </w:r>
      <w:r w:rsidR="000F0581">
        <w:t xml:space="preserve"> (dále jen </w:t>
      </w:r>
      <w:r w:rsidR="000F0581" w:rsidRPr="006330DC">
        <w:rPr>
          <w:b/>
          <w:bCs/>
        </w:rPr>
        <w:t>„Stavba</w:t>
      </w:r>
      <w:r w:rsidR="000F0581">
        <w:rPr>
          <w:b/>
          <w:bCs/>
        </w:rPr>
        <w:t xml:space="preserve"> </w:t>
      </w:r>
      <w:r w:rsidR="000F0581" w:rsidRPr="006330DC">
        <w:rPr>
          <w:b/>
          <w:bCs/>
        </w:rPr>
        <w:t>2“</w:t>
      </w:r>
      <w:r w:rsidR="000F0581">
        <w:t xml:space="preserve">), </w:t>
      </w:r>
      <w:r w:rsidR="000F0581" w:rsidRPr="006330DC">
        <w:rPr>
          <w:b/>
          <w:bCs/>
        </w:rPr>
        <w:t>„Rekonstrukce a výstavba PZS na přejezdu P2739 v km 4,884 trati Čelákovice – Neratovice“</w:t>
      </w:r>
      <w:r w:rsidR="000F0581">
        <w:rPr>
          <w:b/>
          <w:bCs/>
        </w:rPr>
        <w:t xml:space="preserve"> </w:t>
      </w:r>
      <w:r w:rsidR="000F0581" w:rsidRPr="00DA6A7A">
        <w:t>(dále jen</w:t>
      </w:r>
      <w:r w:rsidR="000F0581">
        <w:rPr>
          <w:b/>
          <w:bCs/>
        </w:rPr>
        <w:t xml:space="preserve"> „Stavba 3“</w:t>
      </w:r>
      <w:r w:rsidR="000F0581" w:rsidRPr="004A6560">
        <w:t>)</w:t>
      </w:r>
      <w:r w:rsidR="000F0581" w:rsidRPr="00DA6A7A">
        <w:t xml:space="preserve">, </w:t>
      </w:r>
      <w:r w:rsidR="000F0581" w:rsidRPr="00DA6A7A">
        <w:rPr>
          <w:b/>
          <w:bCs/>
        </w:rPr>
        <w:t>„Rekonstrukce a výstavba PZS na přejezdu P2752 v km 9,925 trati Čelákovice – Neratovice“</w:t>
      </w:r>
      <w:r w:rsidR="000F0581">
        <w:t xml:space="preserve"> (dále jen </w:t>
      </w:r>
      <w:r w:rsidR="000F0581" w:rsidRPr="00DA6A7A">
        <w:rPr>
          <w:b/>
          <w:bCs/>
        </w:rPr>
        <w:t>„Stavba 4“</w:t>
      </w:r>
      <w:r w:rsidR="000F0581">
        <w:t xml:space="preserve">) a </w:t>
      </w:r>
      <w:r w:rsidR="000F0581" w:rsidRPr="00DA6A7A">
        <w:rPr>
          <w:b/>
          <w:bCs/>
        </w:rPr>
        <w:t>„Rekonstrukce a výstavba PZS na přejezdu P2753 v km 10,693 trati Čelákovice – Neratovice“</w:t>
      </w:r>
      <w:r w:rsidR="000F0581">
        <w:t xml:space="preserve"> (dále jen </w:t>
      </w:r>
      <w:r w:rsidR="000F0581" w:rsidRPr="00DA6A7A">
        <w:rPr>
          <w:b/>
          <w:bCs/>
        </w:rPr>
        <w:t>„Stavba 5“</w:t>
      </w:r>
      <w:r w:rsidR="000F0581">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323985DA" w:rsidR="00EF391C" w:rsidRPr="00655C70" w:rsidRDefault="00655C70" w:rsidP="00655C70">
      <w:pPr>
        <w:pStyle w:val="Text1-1"/>
      </w:pPr>
      <w:r>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57BEEBDB" w14:textId="77777777" w:rsidR="00600A1A" w:rsidRDefault="00600A1A" w:rsidP="00600A1A">
      <w:pPr>
        <w:pStyle w:val="Text1-1"/>
        <w:numPr>
          <w:ilvl w:val="0"/>
          <w:numId w:val="0"/>
        </w:numPr>
        <w:ind w:left="737"/>
      </w:pPr>
      <w:r>
        <w:lastRenderedPageBreak/>
        <w:t>z toho:</w:t>
      </w:r>
    </w:p>
    <w:p w14:paraId="526B1902" w14:textId="77777777" w:rsidR="00600A1A" w:rsidRDefault="00600A1A" w:rsidP="00600A1A">
      <w:pPr>
        <w:pStyle w:val="Text1-1"/>
        <w:numPr>
          <w:ilvl w:val="0"/>
          <w:numId w:val="0"/>
        </w:numPr>
        <w:ind w:left="737"/>
      </w:pPr>
      <w:r>
        <w:t>Cena Díla Stavby 1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71AB4381" w14:textId="77777777" w:rsidR="00600A1A" w:rsidRDefault="00600A1A" w:rsidP="00600A1A">
      <w:pPr>
        <w:pStyle w:val="Text1-1"/>
        <w:numPr>
          <w:ilvl w:val="0"/>
          <w:numId w:val="0"/>
        </w:numPr>
        <w:ind w:left="737"/>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5249ADA3" w14:textId="77777777" w:rsidR="00600A1A" w:rsidRDefault="00600A1A" w:rsidP="00600A1A">
      <w:pPr>
        <w:pStyle w:val="Text1-1"/>
        <w:numPr>
          <w:ilvl w:val="0"/>
          <w:numId w:val="0"/>
        </w:numPr>
        <w:ind w:left="737"/>
      </w:pPr>
      <w:r>
        <w:t>Cena Díla Stavby 2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6F973721" w14:textId="77777777" w:rsidR="00600A1A" w:rsidRDefault="00600A1A" w:rsidP="00600A1A">
      <w:pPr>
        <w:pStyle w:val="Text1-1"/>
        <w:numPr>
          <w:ilvl w:val="0"/>
          <w:numId w:val="0"/>
        </w:numPr>
        <w:ind w:left="737"/>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172AE2EE" w14:textId="77777777" w:rsidR="00600A1A" w:rsidRDefault="00600A1A" w:rsidP="00600A1A">
      <w:pPr>
        <w:pStyle w:val="Text1-1"/>
        <w:numPr>
          <w:ilvl w:val="0"/>
          <w:numId w:val="0"/>
        </w:numPr>
        <w:ind w:left="737"/>
      </w:pPr>
      <w:r>
        <w:t>Cena Díla Stavby 3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63507457" w14:textId="77777777" w:rsidR="00600A1A" w:rsidRDefault="00600A1A" w:rsidP="00600A1A">
      <w:pPr>
        <w:pStyle w:val="Text1-1"/>
        <w:numPr>
          <w:ilvl w:val="0"/>
          <w:numId w:val="0"/>
        </w:numPr>
        <w:ind w:left="737"/>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208C0A12" w14:textId="77777777" w:rsidR="00600A1A" w:rsidRDefault="00600A1A" w:rsidP="00600A1A">
      <w:pPr>
        <w:pStyle w:val="Text1-1"/>
        <w:numPr>
          <w:ilvl w:val="0"/>
          <w:numId w:val="0"/>
        </w:numPr>
        <w:ind w:left="737"/>
      </w:pPr>
      <w:r>
        <w:t>Cena Díla Stavby 4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376B0D8F" w14:textId="77777777" w:rsidR="00600A1A" w:rsidRDefault="00600A1A" w:rsidP="00600A1A">
      <w:pPr>
        <w:pStyle w:val="Text1-1"/>
        <w:numPr>
          <w:ilvl w:val="0"/>
          <w:numId w:val="0"/>
        </w:numPr>
        <w:ind w:left="737"/>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20F4098F" w14:textId="77777777" w:rsidR="00600A1A" w:rsidRDefault="00600A1A" w:rsidP="00600A1A">
      <w:pPr>
        <w:pStyle w:val="Text1-1"/>
        <w:numPr>
          <w:ilvl w:val="0"/>
          <w:numId w:val="0"/>
        </w:numPr>
        <w:ind w:left="737"/>
      </w:pPr>
      <w:r>
        <w:t>Cena Díla Stavby 5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42EEA1E2" w14:textId="4D1F67EC" w:rsidR="00600A1A" w:rsidRPr="00F97DBD" w:rsidRDefault="00600A1A" w:rsidP="00600A1A">
      <w:pPr>
        <w:pStyle w:val="Textbezslovn"/>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758E28D5" w14:textId="2D16FCBF" w:rsidR="00F24489" w:rsidRPr="00307EF5" w:rsidRDefault="00B84ECC" w:rsidP="00307EF5">
      <w:pPr>
        <w:pStyle w:val="Text1-1"/>
        <w:rPr>
          <w:i/>
          <w:iCs/>
          <w:color w:val="00B050"/>
        </w:rPr>
      </w:pPr>
      <w:r w:rsidRPr="00080A26">
        <w:t xml:space="preserve">Rekapitulace </w:t>
      </w:r>
      <w:r w:rsidR="00F24489" w:rsidRPr="00080A26">
        <w:t xml:space="preserve">Ceny Díla dle </w:t>
      </w:r>
      <w:r w:rsidR="00A40CD0" w:rsidRPr="00080A26">
        <w:t xml:space="preserve">objektů </w:t>
      </w:r>
      <w:r w:rsidR="00F24489" w:rsidRPr="00080A26">
        <w:t xml:space="preserve">stavební </w:t>
      </w:r>
      <w:r w:rsidR="00345F2F" w:rsidRPr="00080A26">
        <w:t xml:space="preserve">části </w:t>
      </w:r>
      <w:r w:rsidR="00F24489" w:rsidRPr="00080A26">
        <w:t xml:space="preserve">(SO) a </w:t>
      </w:r>
      <w:r w:rsidR="00A40CD0" w:rsidRPr="00080A26">
        <w:t xml:space="preserve">objektů </w:t>
      </w:r>
      <w:r w:rsidR="00345F2F" w:rsidRPr="00080A26">
        <w:t xml:space="preserve">technologické části </w:t>
      </w:r>
      <w:r w:rsidR="00F24489" w:rsidRPr="00080A26">
        <w:t>(PS) je uveden</w:t>
      </w:r>
      <w:r w:rsidRPr="00080A26">
        <w:t>a</w:t>
      </w:r>
      <w:r w:rsidR="00F24489" w:rsidRPr="00080A26">
        <w:t xml:space="preserve"> v </w:t>
      </w:r>
      <w:hyperlink w:anchor="ListAnnex04">
        <w:r w:rsidR="00F24489" w:rsidRPr="00307EF5">
          <w:rPr>
            <w:rStyle w:val="Hypertextovodkaz"/>
            <w:rFonts w:cs="Calibri"/>
            <w:color w:val="auto"/>
          </w:rPr>
          <w:t>Příloze č. 4</w:t>
        </w:r>
      </w:hyperlink>
      <w:r w:rsidR="00F24489" w:rsidRPr="00080A26">
        <w:t xml:space="preserve"> této Smlouvy.</w:t>
      </w:r>
      <w:r w:rsidR="00AE0F74">
        <w:t xml:space="preserve"> </w:t>
      </w:r>
      <w:r w:rsidR="00AE0F74" w:rsidRPr="008C4DF5">
        <w:t>Fakturace proběhne u každé stavby samostatně.</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663323A3" w:rsidR="00F24489" w:rsidRPr="00B8290C" w:rsidRDefault="00F24489" w:rsidP="00B8290C">
      <w:pPr>
        <w:pStyle w:val="Textbezslovn"/>
        <w:rPr>
          <w:i/>
          <w:iCs/>
          <w:strike/>
          <w:color w:val="00B050"/>
        </w:rPr>
      </w:pPr>
      <w:r w:rsidRPr="00F24489">
        <w:rPr>
          <w:b/>
        </w:rPr>
        <w:lastRenderedPageBreak/>
        <w:t xml:space="preserve">Celková lhůta pro dokončení Díla činí celkem </w:t>
      </w:r>
      <w:r w:rsidR="0019273F">
        <w:rPr>
          <w:b/>
        </w:rPr>
        <w:t>15</w:t>
      </w:r>
      <w:r w:rsidRPr="00F24489">
        <w:rPr>
          <w:b/>
        </w:rPr>
        <w:t xml:space="preserve"> </w:t>
      </w:r>
      <w:r w:rsidRPr="00A6050D">
        <w:rPr>
          <w:b/>
        </w:rPr>
        <w:t>měsíců</w:t>
      </w:r>
      <w:r w:rsidRPr="00F24489">
        <w:rPr>
          <w:b/>
        </w:rPr>
        <w:t xml:space="preserve"> ode Dne zahájení stavebních prací (dokladem prokazujícím, že Zhotovitel dokončil celé Dílo, je Předávací protokol dle odst. 10.4 Obchodních podmínek).</w:t>
      </w:r>
    </w:p>
    <w:p w14:paraId="067250B4" w14:textId="09E6E657" w:rsidR="00F24489" w:rsidRDefault="00F24489" w:rsidP="00F24489">
      <w:pPr>
        <w:pStyle w:val="Textbezslovn"/>
      </w:pPr>
      <w:r w:rsidRPr="00F97DBD">
        <w:t xml:space="preserve">Lhůta pro dokončení stavebních prací činí celkem </w:t>
      </w:r>
      <w:r w:rsidR="00C9631B">
        <w:rPr>
          <w:b/>
        </w:rPr>
        <w:t>9</w:t>
      </w:r>
      <w:r w:rsidR="00C64CA8">
        <w:rPr>
          <w:b/>
        </w:rPr>
        <w:t xml:space="preserve"> </w:t>
      </w:r>
      <w:r w:rsidRPr="00C64CA8">
        <w:rPr>
          <w:b/>
        </w:rPr>
        <w:t>měsíců</w:t>
      </w:r>
      <w:r w:rsidRPr="00F97DBD">
        <w:t xml:space="preserve"> </w:t>
      </w:r>
      <w:r w:rsidRPr="005E58DB">
        <w:t xml:space="preserve">ode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6A8EACFB" w14:textId="39334373" w:rsidR="00F24489" w:rsidRDefault="206ADDC6" w:rsidP="00F24489">
      <w:pPr>
        <w:pStyle w:val="Textbezslovn"/>
      </w:pPr>
      <w:r w:rsidRPr="009F4110">
        <w:t>Předání posouzení interoperability, včetně zajištění všech souvisejících dokladů, podle ust. § 49b zákona 266/1994 Sb. ve znění pozdějších předpisů,</w:t>
      </w:r>
      <w:r w:rsidRPr="001622B2">
        <w:t xml:space="preserve"> </w:t>
      </w:r>
      <w:r>
        <w:t>předání osvědčení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B32067">
        <w:rPr>
          <w:b/>
          <w:bCs/>
        </w:rPr>
        <w:t>6 měsíců</w:t>
      </w:r>
      <w:r>
        <w:t xml:space="preserve"> ode dne podpisu posledního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F97DBD">
        <w:t xml:space="preserve">Místo plnění je dáno místem, v němž má být Dílo dle </w:t>
      </w:r>
      <w:r w:rsidR="002E5193">
        <w:t>d</w:t>
      </w:r>
      <w:r w:rsidR="00DC7A3E">
        <w:t xml:space="preserve">okumentace pro </w:t>
      </w:r>
      <w:r w:rsidR="002E5193" w:rsidRPr="000F75CB">
        <w:t>povolení záměru (povolení stavby)</w:t>
      </w:r>
      <w:r w:rsidR="00781A3E">
        <w:t xml:space="preserve"> </w:t>
      </w:r>
      <w:r w:rsidRPr="00F97DBD">
        <w:t>a příslušných veřejnoprávních povolení umístěno.</w:t>
      </w:r>
    </w:p>
    <w:p w14:paraId="710DC870" w14:textId="229AF842" w:rsidR="00F24489" w:rsidRPr="00767C2B" w:rsidRDefault="00767C2B" w:rsidP="00F24489">
      <w:pPr>
        <w:pStyle w:val="Text1-1"/>
      </w:pPr>
      <w:r w:rsidRPr="00767C2B">
        <w:t>NEOBSAZENO.</w:t>
      </w:r>
    </w:p>
    <w:p w14:paraId="00C57668" w14:textId="7CA54B5C" w:rsidR="005D45AA" w:rsidRPr="008D2E42" w:rsidRDefault="008D2E42" w:rsidP="00F24489">
      <w:pPr>
        <w:pStyle w:val="Text1-1"/>
      </w:pPr>
      <w:r w:rsidRPr="008D2E42">
        <w:t>NEOBSAZENO.</w:t>
      </w:r>
    </w:p>
    <w:p w14:paraId="38CF7383" w14:textId="1E006B55" w:rsidR="00F24489" w:rsidRDefault="002E5193" w:rsidP="00214C3E">
      <w:pPr>
        <w:pStyle w:val="Nadpis1-1"/>
      </w:pPr>
      <w:r>
        <w:t xml:space="preserve">záruky a </w:t>
      </w:r>
      <w:r w:rsidR="00214C3E" w:rsidRPr="00214C3E">
        <w:t>DALŠÍ USTANOVENÍ</w:t>
      </w:r>
    </w:p>
    <w:p w14:paraId="098F4821" w14:textId="07030946" w:rsidR="00214C3E" w:rsidRDefault="7142B339" w:rsidP="515E318A">
      <w:pPr>
        <w:pStyle w:val="Text1-1"/>
      </w:pPr>
      <w:r>
        <w:t>Z</w:t>
      </w:r>
      <w:r w:rsidR="0F8F45D0">
        <w:t xml:space="preserve">áruka </w:t>
      </w:r>
      <w:r w:rsidR="4F568DCF">
        <w:t xml:space="preserve">dle čl. 14 Obchodních podmínek činí </w:t>
      </w:r>
      <w:r w:rsidR="29DF92B9">
        <w:t xml:space="preserve">alespoň </w:t>
      </w:r>
      <w:r w:rsidR="4F568DCF">
        <w:t xml:space="preserve">10 % z Ceny Díla bez DPH uvedené v odst. </w:t>
      </w:r>
      <w:r w:rsidR="2BA1FEC1">
        <w:t>3.4</w:t>
      </w:r>
      <w:r w:rsidR="4F568DCF">
        <w:t xml:space="preserve"> této Smlouvy, tj. </w:t>
      </w:r>
      <w:r w:rsidR="79AB8411" w:rsidRPr="515E318A">
        <w:rPr>
          <w:rFonts w:ascii="Verdana" w:eastAsia="Verdana" w:hAnsi="Verdana" w:cs="Verdana"/>
          <w:b/>
          <w:bCs/>
          <w:highlight w:val="yellow"/>
        </w:rPr>
        <w:t>"[VLOŽÍ ZHOTOVITEL]"</w:t>
      </w:r>
      <w:r w:rsidR="79AB8411" w:rsidRPr="515E318A">
        <w:rPr>
          <w:rFonts w:ascii="Verdana" w:eastAsia="Verdana" w:hAnsi="Verdana" w:cs="Verdana"/>
        </w:rPr>
        <w:t xml:space="preserve"> </w:t>
      </w:r>
      <w:r w:rsidR="00214C3E" w:rsidRPr="515E318A">
        <w:rPr>
          <w:b/>
          <w:bCs/>
          <w:highlight w:val="yellow"/>
        </w:rPr>
        <w:fldChar w:fldCharType="begin"/>
      </w:r>
      <w:r w:rsidR="00214C3E" w:rsidRPr="515E318A">
        <w:rPr>
          <w:b/>
          <w:bCs/>
          <w:highlight w:val="yellow"/>
        </w:rPr>
        <w:instrText xml:space="preserve"> MACROBUTTON  VložitŠirokouMezeru "[VLOŽÍ ZHOTOVITEL]" </w:instrText>
      </w:r>
      <w:r w:rsidR="00214C3E" w:rsidRPr="515E318A">
        <w:rPr>
          <w:b/>
          <w:bCs/>
          <w:highlight w:val="yellow"/>
        </w:rPr>
        <w:fldChar w:fldCharType="end"/>
      </w:r>
      <w:r w:rsidR="4F568DCF" w:rsidRPr="515E318A">
        <w:t>Kč.</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4FC1E377" w14:textId="637074E2" w:rsidR="00903E25" w:rsidRPr="00824CB4" w:rsidRDefault="00824CB4" w:rsidP="00824CB4">
      <w:pPr>
        <w:pStyle w:val="Text1-1"/>
      </w:pPr>
      <w:r w:rsidRPr="00824CB4">
        <w:t>NEOBSAZENO.</w:t>
      </w:r>
    </w:p>
    <w:p w14:paraId="7039CC01" w14:textId="38A65E99" w:rsidR="00214C3E" w:rsidRPr="005B03D1" w:rsidRDefault="00A90618" w:rsidP="00214C3E">
      <w:pPr>
        <w:pStyle w:val="Text1-1"/>
      </w:pPr>
      <w:r w:rsidRPr="00175AF9">
        <w:t xml:space="preserve">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w:t>
      </w:r>
      <w:r w:rsidRPr="00A81FC1">
        <w:t>1</w:t>
      </w:r>
      <w:r w:rsidR="00E429A1">
        <w:t>4</w:t>
      </w:r>
      <w:r w:rsidR="00903E25">
        <w:t xml:space="preserve"> </w:t>
      </w:r>
      <w:r w:rsidRPr="00175AF9">
        <w:t xml:space="preserve">Výzvy k podání nabídky je Objednatel oprávněn přistoupit k nahrazení Zhotovitele způsobem a za podmínek dle čl. </w:t>
      </w:r>
      <w:r w:rsidR="00903E25" w:rsidRPr="00A81FC1">
        <w:t>1</w:t>
      </w:r>
      <w:r w:rsidR="00E429A1">
        <w:t>4</w:t>
      </w:r>
      <w:r w:rsidR="00903E25" w:rsidRPr="00175AF9">
        <w:t xml:space="preserve"> </w:t>
      </w:r>
      <w:r w:rsidRPr="00175AF9">
        <w:t>Výzvy k podání nabídky. V takovém případě je Zhotovitel povinen poskytnout Objednateli a nově určenému zhotoviteli veškerou součinnost nezbytnou pro další provádění Díla.</w:t>
      </w:r>
    </w:p>
    <w:p w14:paraId="5B1559D7" w14:textId="7CEE3D81" w:rsidR="00214C3E" w:rsidRPr="00824CB4" w:rsidRDefault="00824CB4" w:rsidP="003B3373">
      <w:pPr>
        <w:pStyle w:val="Text1-1"/>
      </w:pPr>
      <w:r w:rsidRPr="00824CB4">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lastRenderedPageBreak/>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7306E3E"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w:t>
      </w:r>
      <w:r w:rsidR="00C53F41">
        <w:t xml:space="preserve"> </w:t>
      </w:r>
      <w:r w:rsidRPr="009A12BD">
        <w:t>%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1"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3E8862C8" w:rsidR="5CA0A704" w:rsidRDefault="00E429A1" w:rsidP="00175AF9">
      <w:pPr>
        <w:pStyle w:val="Text1-2"/>
      </w:pPr>
      <w:r>
        <w:t>Zhotovitel</w:t>
      </w:r>
      <w:r w:rsidR="46A9A4BF" w:rsidRPr="5F4F3224">
        <w:t xml:space="preserve"> se zavazuje bezodkladně písemně informovat Správu železnic v případech, kdy </w:t>
      </w:r>
      <w:r>
        <w:t>Zhotovitel</w:t>
      </w:r>
      <w:r w:rsidR="46A9A4BF" w:rsidRPr="5F4F3224">
        <w:t xml:space="preserve"> jako právnická osoba, člen realizačního týmu, zaměstnanec nebo zástupce </w:t>
      </w:r>
      <w:r>
        <w:t>Zhotovitele</w:t>
      </w:r>
      <w:r w:rsidR="46A9A4BF" w:rsidRPr="5F4F3224">
        <w:t xml:space="preserve">, příp. poddodavatele nebo poddodavatel jako právnická osoba bude pravomocně odsouzen pro trestný čin uvedený v příloze 3 zákona č. 134/2016 Sb., o zadávání veřejných zakázek. </w:t>
      </w:r>
    </w:p>
    <w:p w14:paraId="49324C01" w14:textId="435306BD" w:rsidR="273F9B5F" w:rsidRDefault="46A9A4BF" w:rsidP="00175AF9">
      <w:pPr>
        <w:pStyle w:val="Text1-2"/>
      </w:pPr>
      <w:r w:rsidRPr="5F4F3224">
        <w:t xml:space="preserve">V případě pravomocného odsouzení </w:t>
      </w:r>
      <w:r w:rsidR="00E429A1">
        <w:t>Zhotovitele</w:t>
      </w:r>
      <w:r w:rsidRPr="5F4F3224">
        <w:t xml:space="preserve"> jako právnické osoby pro trestný čin uvedený v odst. 2 výše, nebo pravomocného odsouzení člena realizačního týmu, zaměstnance nebo zástupce </w:t>
      </w:r>
      <w:r w:rsidR="00E429A1">
        <w:t>Zhotovitele</w:t>
      </w:r>
      <w:r w:rsidRPr="5F4F3224">
        <w:t>, příp. poddodavatele nebo poddodavatele jako právnické osoby pro trestný čin uvedený v odst. 2 výše v souvislosti s plněním Smlouvy, je Správa železnic oprávněna od Smlouvy odstoupit.</w:t>
      </w:r>
    </w:p>
    <w:p w14:paraId="480D7888" w14:textId="751947E2" w:rsidR="28C8AB83" w:rsidRDefault="46A9A4BF" w:rsidP="00175AF9">
      <w:pPr>
        <w:pStyle w:val="Text1-2"/>
      </w:pPr>
      <w:r w:rsidRPr="5F4F3224">
        <w:t xml:space="preserve">V případě pravomocného odsouzení člena realizačního týmu, zaměstnance nebo zástupce </w:t>
      </w:r>
      <w:r w:rsidR="00E429A1">
        <w:t>Zhotovitele</w:t>
      </w:r>
      <w:r w:rsidRPr="5F4F3224">
        <w:t xml:space="preserve">, příp. poddodavatele nebo poddodavatele jako právnické osoby pro trestný čin uvedený v odst. 2 výše nikoli v souvislosti s plněním Smlouvy je Správa železnic oprávněna vyzvat </w:t>
      </w:r>
      <w:r w:rsidR="00E429A1">
        <w:t>Zhotovitele</w:t>
      </w:r>
      <w:r w:rsidRPr="5F4F3224">
        <w:t xml:space="preserve"> k nahrazení takové osoby do 30 dnů od doručení výzvy. V případě marného uplynutí této lhůty je Správa železnic oprávněna od Smlouvy odstoupit. V případě osob, kterými </w:t>
      </w:r>
      <w:r w:rsidR="00E429A1">
        <w:t>Zhotovitel</w:t>
      </w:r>
      <w:r w:rsidRPr="5F4F3224">
        <w:t xml:space="preserve">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B393D2" w14:textId="7808E75E" w:rsidR="003B6A98" w:rsidRPr="00526E51" w:rsidRDefault="00526E51" w:rsidP="003B6A98">
      <w:pPr>
        <w:pStyle w:val="Text1-1"/>
      </w:pPr>
      <w:r w:rsidRPr="00526E51">
        <w:lastRenderedPageBreak/>
        <w:t>NEOBSAZENO.</w:t>
      </w:r>
    </w:p>
    <w:p w14:paraId="297CA274" w14:textId="7D3F62A5" w:rsidR="0005765C" w:rsidRPr="00526E51" w:rsidRDefault="00526E51" w:rsidP="0005765C">
      <w:pPr>
        <w:pStyle w:val="Text1-1"/>
      </w:pPr>
      <w:r w:rsidRPr="00526E51">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70C5BBC9" w:rsidR="00975130" w:rsidRDefault="00975130" w:rsidP="00975130">
      <w:pPr>
        <w:pStyle w:val="111a"/>
        <w:ind w:left="2211" w:hanging="737"/>
      </w:pPr>
      <w:r>
        <w:t>částky odpovídající</w:t>
      </w:r>
      <w:r w:rsidR="007950E7">
        <w:t xml:space="preserve"> 20 </w:t>
      </w:r>
      <w:r>
        <w:t xml:space="preserve">%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lastRenderedPageBreak/>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1624A0">
        <w:t>nejpozději do 15 dnů po uplynutí zálohovaného období</w:t>
      </w:r>
      <w:r w:rsidR="00FD390F" w:rsidRPr="001624A0">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lastRenderedPageBreak/>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08378212" w14:textId="17502406" w:rsidR="7D4E9DF1" w:rsidRPr="00B01474" w:rsidRDefault="00B01474" w:rsidP="00B01474">
      <w:pPr>
        <w:pStyle w:val="Text1-1"/>
        <w:rPr>
          <w:rFonts w:asciiTheme="majorHAnsi" w:eastAsiaTheme="majorEastAsia" w:hAnsiTheme="majorHAnsi" w:cstheme="majorBidi"/>
          <w:i/>
          <w:iCs/>
        </w:rPr>
      </w:pPr>
      <w:r w:rsidRPr="00B01474">
        <w:rPr>
          <w:rFonts w:asciiTheme="majorHAnsi" w:eastAsiaTheme="majorEastAsia" w:hAnsiTheme="majorHAnsi" w:cstheme="majorBidi"/>
          <w:i/>
          <w:iCs/>
        </w:rPr>
        <w:t>NEOBSAZENO.</w:t>
      </w:r>
    </w:p>
    <w:p w14:paraId="222E6401" w14:textId="3CE07E80" w:rsidR="005478B0" w:rsidRPr="00B01474" w:rsidRDefault="00B01474" w:rsidP="00AC10C3">
      <w:pPr>
        <w:pStyle w:val="Text1-1"/>
        <w:rPr>
          <w:rFonts w:asciiTheme="majorHAnsi" w:eastAsiaTheme="majorEastAsia" w:hAnsiTheme="majorHAnsi" w:cstheme="majorBidi"/>
          <w:i/>
          <w:iCs/>
        </w:rPr>
      </w:pPr>
      <w:r w:rsidRPr="00B01474">
        <w:rPr>
          <w:rFonts w:asciiTheme="majorHAnsi" w:eastAsiaTheme="majorEastAsia" w:hAnsiTheme="majorHAnsi" w:cstheme="majorBidi"/>
          <w:i/>
          <w:iCs/>
        </w:rPr>
        <w:t>NEOBSAZENO.</w:t>
      </w:r>
    </w:p>
    <w:p w14:paraId="7639534B" w14:textId="5EF7C4F2" w:rsidR="001A4E40" w:rsidRPr="00B01474" w:rsidRDefault="00B01474" w:rsidP="00B01474">
      <w:pPr>
        <w:pStyle w:val="Text1-1"/>
        <w:rPr>
          <w:rFonts w:asciiTheme="majorHAnsi" w:eastAsiaTheme="majorEastAsia" w:hAnsiTheme="majorHAnsi" w:cstheme="majorBidi"/>
          <w:i/>
          <w:iCs/>
        </w:rPr>
      </w:pPr>
      <w:r w:rsidRPr="00B01474">
        <w:rPr>
          <w:rFonts w:asciiTheme="majorHAnsi" w:eastAsiaTheme="majorEastAsia" w:hAnsiTheme="majorHAnsi" w:cstheme="majorBidi"/>
          <w:i/>
          <w:iCs/>
        </w:rPr>
        <w:t>NEOBSAZENO.</w:t>
      </w:r>
      <w:r w:rsidR="6BDE1A9D" w:rsidRPr="00B01474">
        <w:rPr>
          <w:rFonts w:asciiTheme="majorHAnsi" w:eastAsiaTheme="majorEastAsia" w:hAnsiTheme="majorHAnsi" w:cstheme="majorBidi"/>
          <w:i/>
          <w:iCs/>
        </w:rPr>
        <w:t xml:space="preserve"> </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7A7443F1" w14:textId="3C577E13" w:rsidR="00D6406B" w:rsidRPr="00963E31" w:rsidRDefault="00D6406B" w:rsidP="00FE70BF">
      <w:pPr>
        <w:pStyle w:val="Text1-1"/>
      </w:pPr>
      <w:r w:rsidRPr="00963E31">
        <w:t>Zhotovitel bude dodržovat povinnost recyklovat kamenivo vyzískané z kolejového lože v souladu s Přílohou č.2b) této Smlouvy.</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lastRenderedPageBreak/>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12E67C64"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4BCE6C5"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243C028A"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w:t>
      </w:r>
      <w:r w:rsidRPr="00D6406B">
        <w:lastRenderedPageBreak/>
        <w:t xml:space="preserve">jednotlivé porušení oznamovací povinnosti dle odstavce </w:t>
      </w:r>
      <w:r w:rsidR="00D91079">
        <w:t>8</w:t>
      </w:r>
      <w:r w:rsidRPr="00D6406B">
        <w:t xml:space="preserve">.3, smluvní pokutu ve výši 50.000 Kč. Ustanovení § 2004 odst. 2 </w:t>
      </w:r>
      <w:r w:rsidR="00D45E7F">
        <w:t>o</w:t>
      </w:r>
      <w:r w:rsidRPr="00D6406B">
        <w:t>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w:t>
      </w:r>
      <w:r w:rsidRPr="00F97DBD">
        <w:lastRenderedPageBreak/>
        <w:t>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174516D8" w14:textId="76041209" w:rsidR="00214C3E" w:rsidRPr="005E785F" w:rsidRDefault="001234EA" w:rsidP="005E785F">
      <w:pPr>
        <w:pStyle w:val="Text1-1"/>
      </w:pPr>
      <w:r w:rsidRPr="005E785F">
        <w:t>Tato Smlouva je vyhotovena elektronicky a podepsána zaručeným elektronickým podpisem založeným na kvalifikovaném certifikátu pro elektronický podpis nebo kvalifikovaným elektronickým podpisem.</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0F2220E8"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C52BF9">
        <w:t xml:space="preserve"> </w:t>
      </w:r>
      <w:r w:rsidR="00C52BF9">
        <w:rPr>
          <w:rFonts w:eastAsia="Calibri"/>
        </w:rPr>
        <w:t>V případě, že Smluvní strana neposkytne odůvodnění obchodního tajemství, či se existence obchodního tajemství neprokáže, platí, že se o obchodní tajemství nejedná.</w:t>
      </w:r>
    </w:p>
    <w:p w14:paraId="58D26C92" w14:textId="77777777" w:rsidR="00C52BF9" w:rsidRPr="00D70DA2" w:rsidRDefault="00214C3E" w:rsidP="00214C3E">
      <w:pPr>
        <w:pStyle w:val="Text1-1"/>
        <w:rPr>
          <w:b/>
        </w:rPr>
      </w:pPr>
      <w:r w:rsidRPr="00516813">
        <w:t xml:space="preserve">Osoby uzavírající tuto Smlouvu za </w:t>
      </w:r>
      <w:r w:rsidR="005B03D1">
        <w:t>s</w:t>
      </w:r>
      <w:r w:rsidR="005B03D1" w:rsidRPr="00516813">
        <w:t xml:space="preserve">mluvní </w:t>
      </w:r>
      <w:r w:rsidRPr="00516813">
        <w:t>strany souhlasí s uveřejněním svých osobních údajů, které jsou uvedeny v této Smlouvě, spolu se Smlouvou v registru smluv. Tento souhlas je udělen na dobu neurčitou.</w:t>
      </w:r>
    </w:p>
    <w:p w14:paraId="69332518" w14:textId="391CBE92" w:rsidR="00214C3E" w:rsidRPr="00D70DA2" w:rsidRDefault="00C52BF9" w:rsidP="00C52BF9">
      <w:pPr>
        <w:pStyle w:val="Text1-1"/>
      </w:pPr>
      <w:r w:rsidRPr="00D23645">
        <w:t>Smluvní strany výslovně prohlašují, že cena předmětu Smlouvy uvedená v odst. 3.4 Smlouvy a Rekapitulace Ceny Díla dle objektů stavební části (SO) a objektů technologické části (PS) uvedená v Příloze č. 4 Smlouvy nejsou obchodním tajemstvím ve smyslu § 504 občanského zákoníku ani jedné ze smluvních stran, a tedy budou uveřejněny prostřednictvím ZRS.</w:t>
      </w:r>
      <w:r w:rsidR="00214C3E" w:rsidRPr="00516813">
        <w:t xml:space="preserve">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089DDF27" w:rsidR="00214C3E" w:rsidRPr="00F97DBD" w:rsidRDefault="00214C3E" w:rsidP="00EA0ED0">
            <w:pPr>
              <w:pStyle w:val="Textbezslovn"/>
            </w:pPr>
            <w:r w:rsidRPr="00F97DBD">
              <w:t xml:space="preserve">Obchodní podmínky – </w:t>
            </w:r>
            <w:r w:rsidR="00347DF5" w:rsidRPr="00002020">
              <w:t>OP/ZS/2</w:t>
            </w:r>
            <w:r w:rsidR="00347DF5">
              <w:t>6</w:t>
            </w:r>
            <w:r w:rsidR="00347DF5" w:rsidRPr="00002020">
              <w:t>/0</w:t>
            </w:r>
            <w:r w:rsidR="00347DF5">
              <w:t>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lastRenderedPageBreak/>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5FFF5ED3"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9025DF" w:rsidRPr="00002020">
              <w:rPr>
                <w:rFonts w:asciiTheme="majorHAnsi" w:eastAsiaTheme="majorEastAsia" w:hAnsiTheme="majorHAnsi" w:cstheme="majorBidi"/>
                <w:color w:val="333333"/>
              </w:rPr>
              <w:t>VTP/R/18/25</w:t>
            </w:r>
          </w:p>
          <w:p w14:paraId="5730B186" w14:textId="7FDF5CAC" w:rsidR="00214C3E"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c) Zvláštní technické podmínky</w:t>
            </w:r>
          </w:p>
          <w:p w14:paraId="78E7FB16"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Pr>
                <w:rFonts w:asciiTheme="majorHAnsi" w:eastAsiaTheme="majorEastAsia" w:hAnsiTheme="majorHAnsi" w:cstheme="majorBidi"/>
                <w:color w:val="333333"/>
              </w:rPr>
              <w:t>Zhotovení stavby</w:t>
            </w:r>
          </w:p>
          <w:p w14:paraId="76986A68"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Pr>
                <w:rFonts w:asciiTheme="majorHAnsi" w:eastAsiaTheme="majorEastAsia" w:hAnsiTheme="majorHAnsi" w:cstheme="majorBidi"/>
                <w:color w:val="333333"/>
              </w:rPr>
              <w:t>Soubor staveb:</w:t>
            </w:r>
          </w:p>
          <w:p w14:paraId="50371BE1"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doplnění závor na přejezdu P2729 v km 1,789 trati Čelákovice – Neratovice</w:t>
            </w:r>
            <w:r>
              <w:rPr>
                <w:rFonts w:asciiTheme="majorHAnsi" w:eastAsiaTheme="majorEastAsia" w:hAnsiTheme="majorHAnsi" w:cstheme="majorBidi"/>
                <w:color w:val="333333"/>
              </w:rPr>
              <w:t xml:space="preserve"> </w:t>
            </w:r>
          </w:p>
          <w:p w14:paraId="6D356991"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doplnění závor na přejezdu P2735 v km 3,992 trati Čelákovice – Neratovice</w:t>
            </w:r>
          </w:p>
          <w:p w14:paraId="351FCFEB"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 xml:space="preserve">Rekonstrukce a výstavba PZS na přejezdu P2739 v km 4,884 trati Čelákovice </w:t>
            </w:r>
            <w:r>
              <w:rPr>
                <w:rFonts w:asciiTheme="majorHAnsi" w:eastAsiaTheme="majorEastAsia" w:hAnsiTheme="majorHAnsi" w:cstheme="majorBidi"/>
                <w:color w:val="333333"/>
              </w:rPr>
              <w:t>–</w:t>
            </w:r>
            <w:r w:rsidRPr="00002020">
              <w:rPr>
                <w:rFonts w:asciiTheme="majorHAnsi" w:eastAsiaTheme="majorEastAsia" w:hAnsiTheme="majorHAnsi" w:cstheme="majorBidi"/>
                <w:color w:val="333333"/>
              </w:rPr>
              <w:t xml:space="preserve"> Neratovice</w:t>
            </w:r>
          </w:p>
          <w:p w14:paraId="2078481C"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P2752 v km 9,925 trati Čelákovice - Neratovice</w:t>
            </w:r>
          </w:p>
          <w:p w14:paraId="41731690"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P2753 v km 10,693 trati Čelákovice - Neratovice</w:t>
            </w:r>
            <w:r>
              <w:rPr>
                <w:rFonts w:asciiTheme="majorHAnsi" w:eastAsiaTheme="majorEastAsia" w:hAnsiTheme="majorHAnsi" w:cstheme="majorBidi"/>
                <w:color w:val="333333"/>
              </w:rPr>
              <w:t xml:space="preserve"> </w:t>
            </w:r>
          </w:p>
          <w:p w14:paraId="377709FB" w14:textId="77357B95" w:rsidR="00954BBE" w:rsidRPr="00F97DBD" w:rsidRDefault="00954BBE" w:rsidP="00954BBE">
            <w:pPr>
              <w:shd w:val="clear" w:color="auto" w:fill="FFFFFF" w:themeFill="background1"/>
              <w:spacing w:after="0"/>
              <w:rPr>
                <w:rFonts w:asciiTheme="majorHAnsi" w:eastAsiaTheme="majorEastAsia" w:hAnsiTheme="majorHAnsi" w:cstheme="majorBidi"/>
                <w:color w:val="333333"/>
              </w:rPr>
            </w:pPr>
            <w:r>
              <w:rPr>
                <w:rFonts w:asciiTheme="majorHAnsi" w:eastAsiaTheme="majorEastAsia" w:hAnsiTheme="majorHAnsi" w:cstheme="majorBidi"/>
                <w:color w:val="333333"/>
              </w:rPr>
              <w:t xml:space="preserve">Datum vydání: </w:t>
            </w:r>
            <w:r w:rsidRPr="00A84CF0">
              <w:rPr>
                <w:rFonts w:asciiTheme="majorHAnsi" w:eastAsiaTheme="majorEastAsia" w:hAnsiTheme="majorHAnsi" w:cstheme="majorBidi"/>
                <w:color w:val="333333"/>
              </w:rPr>
              <w:t>14.01.2026</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66476685" w14:textId="1003407A" w:rsidR="00343A43" w:rsidRPr="00D34157" w:rsidRDefault="00D34157" w:rsidP="00D34157">
            <w:pPr>
              <w:pStyle w:val="Textbezslovn"/>
              <w:rPr>
                <w:rFonts w:eastAsiaTheme="minorEastAsia"/>
                <w:color w:val="333333"/>
              </w:rPr>
            </w:pPr>
            <w:r>
              <w:rPr>
                <w:rFonts w:eastAsiaTheme="minorEastAsia"/>
                <w:color w:val="333333"/>
              </w:rPr>
              <w:t>NEOBSAZENO</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78E73245" w14:textId="77777777" w:rsidR="006F1497" w:rsidRDefault="75FD62B4" w:rsidP="515E318A">
      <w:pPr>
        <w:pStyle w:val="Textbezodsazen"/>
      </w:pPr>
      <w:r>
        <w:t>Objednatel</w:t>
      </w:r>
      <w:r w:rsidR="00F422D3">
        <w:tab/>
      </w:r>
      <w:r w:rsidR="00F422D3">
        <w:tab/>
      </w:r>
      <w:r w:rsidR="00F422D3">
        <w:tab/>
      </w:r>
      <w:r w:rsidR="00F422D3">
        <w:tab/>
      </w:r>
      <w:r w:rsidR="00F422D3">
        <w:tab/>
      </w:r>
      <w:r w:rsidR="00F422D3">
        <w:tab/>
      </w:r>
      <w:r w:rsidR="00F422D3">
        <w:tab/>
      </w:r>
      <w:r>
        <w:t>Zhotovitel</w:t>
      </w:r>
    </w:p>
    <w:tbl>
      <w:tblPr>
        <w:tblW w:w="0" w:type="auto"/>
        <w:tblLook w:val="00A0" w:firstRow="1" w:lastRow="0" w:firstColumn="1" w:lastColumn="0" w:noHBand="0" w:noVBand="0"/>
      </w:tblPr>
      <w:tblGrid>
        <w:gridCol w:w="8420"/>
      </w:tblGrid>
      <w:tr w:rsidR="00C87C51" w:rsidRPr="004C1C56" w14:paraId="1740F327" w14:textId="77777777" w:rsidTr="00991072">
        <w:tc>
          <w:tcPr>
            <w:tcW w:w="9418" w:type="dxa"/>
          </w:tcPr>
          <w:p w14:paraId="09EAFEE3" w14:textId="77777777" w:rsidR="00C87C51" w:rsidRPr="004C1C56" w:rsidRDefault="00C87C51" w:rsidP="00C87C51">
            <w:pPr>
              <w:spacing w:after="0" w:line="240" w:lineRule="auto"/>
              <w:rPr>
                <w:rFonts w:eastAsia="Times New Roman" w:cs="Calibri"/>
                <w:b/>
                <w:bCs/>
                <w:lang w:eastAsia="cs-CZ"/>
              </w:rPr>
            </w:pPr>
            <w:r w:rsidRPr="004C1C56">
              <w:rPr>
                <w:rFonts w:eastAsia="Times New Roman" w:cs="Calibri"/>
                <w:b/>
                <w:bCs/>
                <w:lang w:eastAsia="cs-CZ"/>
              </w:rPr>
              <w:t xml:space="preserve">Ing. </w:t>
            </w:r>
            <w:r>
              <w:rPr>
                <w:rFonts w:eastAsia="Times New Roman" w:cs="Calibri"/>
                <w:b/>
                <w:bCs/>
                <w:lang w:eastAsia="cs-CZ"/>
              </w:rPr>
              <w:t>Karel Švejda, MBA</w:t>
            </w:r>
          </w:p>
        </w:tc>
      </w:tr>
      <w:tr w:rsidR="00C87C51" w:rsidRPr="000229F9" w14:paraId="378A4BD8" w14:textId="77777777" w:rsidTr="00991072">
        <w:tc>
          <w:tcPr>
            <w:tcW w:w="9418" w:type="dxa"/>
          </w:tcPr>
          <w:p w14:paraId="31BCEAD9" w14:textId="77777777" w:rsidR="00C87C51" w:rsidRPr="000229F9" w:rsidRDefault="00C87C51" w:rsidP="00C87C51">
            <w:pPr>
              <w:spacing w:after="0" w:line="240" w:lineRule="auto"/>
              <w:rPr>
                <w:rFonts w:eastAsia="Times New Roman" w:cs="Calibri"/>
                <w:lang w:eastAsia="cs-CZ"/>
              </w:rPr>
            </w:pPr>
            <w:r w:rsidRPr="000229F9">
              <w:rPr>
                <w:rFonts w:eastAsia="Times New Roman" w:cs="Calibri"/>
                <w:lang w:eastAsia="cs-CZ"/>
              </w:rPr>
              <w:t>náměstek generálního ředitele pro modernizaci dráhy</w:t>
            </w:r>
          </w:p>
        </w:tc>
      </w:tr>
      <w:tr w:rsidR="00C87C51" w:rsidRPr="00333D3E" w14:paraId="56B67251" w14:textId="77777777" w:rsidTr="00991072">
        <w:tc>
          <w:tcPr>
            <w:tcW w:w="9418" w:type="dxa"/>
          </w:tcPr>
          <w:p w14:paraId="4F8C5C1C" w14:textId="77777777" w:rsidR="00C87C51" w:rsidRPr="00D36D2C" w:rsidRDefault="00C87C51" w:rsidP="00C87C51">
            <w:pPr>
              <w:spacing w:after="0" w:line="240" w:lineRule="auto"/>
              <w:rPr>
                <w:rFonts w:eastAsia="Times New Roman" w:cs="Calibri"/>
                <w:highlight w:val="green"/>
                <w:lang w:eastAsia="cs-CZ"/>
              </w:rPr>
            </w:pPr>
            <w:r w:rsidRPr="00D36D2C">
              <w:rPr>
                <w:rFonts w:eastAsia="Times New Roman" w:cs="Calibri"/>
                <w:lang w:eastAsia="cs-CZ"/>
              </w:rPr>
              <w:t>Správa železnic, státní organizace</w:t>
            </w:r>
          </w:p>
        </w:tc>
      </w:tr>
    </w:tbl>
    <w:p w14:paraId="40C36E50" w14:textId="6B2F1FFC" w:rsidR="515E318A" w:rsidRDefault="515E318A" w:rsidP="515E318A">
      <w:pPr>
        <w:pStyle w:val="Textbezodsazen"/>
      </w:pP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671DB">
          <w:headerReference w:type="even" r:id="rId12"/>
          <w:headerReference w:type="default" r:id="rId13"/>
          <w:footerReference w:type="default" r:id="rId14"/>
          <w:headerReference w:type="first" r:id="rId15"/>
          <w:footerReference w:type="first" r:id="rId16"/>
          <w:pgSz w:w="11906" w:h="16838" w:code="9"/>
          <w:pgMar w:top="1417" w:right="1417" w:bottom="1417" w:left="1417" w:header="595" w:footer="910"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06BAF4FE" w:rsidR="00E463D2" w:rsidRPr="00F97DBD" w:rsidRDefault="00A81606" w:rsidP="001622B2">
      <w:pPr>
        <w:spacing w:after="120"/>
        <w:jc w:val="both"/>
        <w:rPr>
          <w:rFonts w:ascii="Verdana" w:eastAsia="Verdana" w:hAnsi="Verdana" w:cs="Verdana"/>
          <w:highlight w:val="green"/>
        </w:rPr>
      </w:pPr>
      <w:r w:rsidRPr="00002020">
        <w:t>OP/ZS/2</w:t>
      </w:r>
      <w:r>
        <w:t>6</w:t>
      </w:r>
      <w:r w:rsidRPr="00002020">
        <w:t>/0</w:t>
      </w:r>
      <w:r>
        <w:t>2</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5835D49D"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619BA6FC" w14:textId="58A638AC" w:rsidR="00AA225C" w:rsidRPr="00FE2EB1" w:rsidRDefault="006928C3" w:rsidP="00FE2EB1">
      <w:pPr>
        <w:pStyle w:val="Odstavec1-1a"/>
        <w:rPr>
          <w:rFonts w:ascii="Verdana" w:eastAsia="Verdana" w:hAnsi="Verdana" w:cs="Verdana"/>
          <w:b/>
          <w:bCs/>
        </w:rPr>
      </w:pPr>
      <w:r w:rsidRPr="00C53F41">
        <w:rPr>
          <w:rFonts w:eastAsiaTheme="minorEastAsia"/>
        </w:rPr>
        <w:t>Všeobecné technické po</w:t>
      </w:r>
      <w:r w:rsidRPr="00C53F41">
        <w:t xml:space="preserve">dmínky </w:t>
      </w:r>
      <w:r w:rsidR="00641E6D" w:rsidRPr="00E11BFD">
        <w:rPr>
          <w:rFonts w:asciiTheme="majorHAnsi" w:eastAsiaTheme="majorEastAsia" w:hAnsiTheme="majorHAnsi" w:cstheme="majorBidi"/>
          <w:color w:val="333333"/>
        </w:rPr>
        <w:t>VTP</w:t>
      </w:r>
      <w:r w:rsidR="00641E6D" w:rsidRPr="00002020">
        <w:rPr>
          <w:rFonts w:asciiTheme="majorHAnsi" w:eastAsiaTheme="majorEastAsia" w:hAnsiTheme="majorHAnsi" w:cstheme="majorBidi"/>
          <w:color w:val="333333"/>
        </w:rPr>
        <w:t>/R/18/25</w:t>
      </w:r>
    </w:p>
    <w:p w14:paraId="40D5DCAA" w14:textId="2037EDCB" w:rsidR="00E463D2" w:rsidRPr="00917D2D" w:rsidRDefault="27EA4CD1" w:rsidP="7888D171">
      <w:pPr>
        <w:pStyle w:val="Odstavec1-1a"/>
        <w:rPr>
          <w:rFonts w:asciiTheme="majorHAnsi" w:eastAsiaTheme="majorEastAsia" w:hAnsiTheme="majorHAnsi" w:cstheme="majorBidi"/>
          <w:b/>
          <w:bCs/>
        </w:rPr>
      </w:pPr>
      <w:r w:rsidRPr="7888D171">
        <w:t>Zvláštní technické podmínky</w:t>
      </w:r>
    </w:p>
    <w:p w14:paraId="2C01C7D5"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Pr>
          <w:rFonts w:asciiTheme="majorHAnsi" w:eastAsiaTheme="majorEastAsia" w:hAnsiTheme="majorHAnsi" w:cstheme="majorBidi"/>
          <w:color w:val="333333"/>
        </w:rPr>
        <w:t>Zhotovení stavby</w:t>
      </w:r>
    </w:p>
    <w:p w14:paraId="5B5C0859"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Pr>
          <w:rFonts w:asciiTheme="majorHAnsi" w:eastAsiaTheme="majorEastAsia" w:hAnsiTheme="majorHAnsi" w:cstheme="majorBidi"/>
          <w:color w:val="333333"/>
        </w:rPr>
        <w:t>Soubor staveb:</w:t>
      </w:r>
    </w:p>
    <w:p w14:paraId="74B93398"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doplnění závor na přejezdu P2729 v km 1,789 trati Čelákovice – Neratovice</w:t>
      </w:r>
    </w:p>
    <w:p w14:paraId="7FFD3252"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doplnění závor na přejezdu P2735 v km 3,992 trati Čelákovice – Neratovice</w:t>
      </w:r>
    </w:p>
    <w:p w14:paraId="2F806768"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P2739 v km 4,884 trati Čelákovice - Neratovice</w:t>
      </w:r>
    </w:p>
    <w:p w14:paraId="6C0BBEBF"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P2752 v km 9,925 trati Čelákovice - Neratovice</w:t>
      </w:r>
    </w:p>
    <w:p w14:paraId="19A1878C"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P2753 v km 10,693 trati Čelákovice - Neratovice“</w:t>
      </w:r>
      <w:r>
        <w:rPr>
          <w:rFonts w:asciiTheme="majorHAnsi" w:eastAsiaTheme="majorEastAsia" w:hAnsiTheme="majorHAnsi" w:cstheme="majorBidi"/>
          <w:color w:val="333333"/>
        </w:rPr>
        <w:t xml:space="preserve"> </w:t>
      </w:r>
    </w:p>
    <w:p w14:paraId="2A85EB15" w14:textId="64D9B789" w:rsidR="00917D2D" w:rsidRPr="001622B2" w:rsidRDefault="00917D2D" w:rsidP="00917D2D">
      <w:pPr>
        <w:pStyle w:val="Odstavec1-1a"/>
        <w:numPr>
          <w:ilvl w:val="0"/>
          <w:numId w:val="0"/>
        </w:numPr>
        <w:ind w:left="1077"/>
        <w:rPr>
          <w:rFonts w:asciiTheme="majorHAnsi" w:eastAsiaTheme="majorEastAsia" w:hAnsiTheme="majorHAnsi" w:cstheme="majorBidi"/>
          <w:b/>
          <w:bCs/>
        </w:rPr>
      </w:pPr>
      <w:r>
        <w:rPr>
          <w:rFonts w:asciiTheme="majorHAnsi" w:eastAsiaTheme="majorEastAsia" w:hAnsiTheme="majorHAnsi" w:cstheme="majorBidi"/>
          <w:color w:val="333333"/>
        </w:rPr>
        <w:t xml:space="preserve">Datum vydání: </w:t>
      </w:r>
      <w:r w:rsidRPr="005B4001">
        <w:rPr>
          <w:rFonts w:asciiTheme="majorHAnsi" w:eastAsiaTheme="majorEastAsia" w:hAnsiTheme="majorHAnsi" w:cstheme="majorBidi"/>
          <w:color w:val="333333"/>
        </w:rPr>
        <w:t>14.01.2026</w:t>
      </w:r>
    </w:p>
    <w:p w14:paraId="677F3E3F" w14:textId="4E210D8C" w:rsidR="006C0BB6" w:rsidRDefault="006C0BB6" w:rsidP="00F762A8">
      <w:pPr>
        <w:pStyle w:val="Nadpisbezsl1-1"/>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77DDB61A" w14:textId="77777777" w:rsidR="00D241BF" w:rsidRDefault="00D241BF" w:rsidP="00D241BF">
      <w:pPr>
        <w:pStyle w:val="Odrka1-2-"/>
        <w:numPr>
          <w:ilvl w:val="0"/>
          <w:numId w:val="0"/>
        </w:numPr>
        <w:rPr>
          <w:highlight w:val="green"/>
        </w:rPr>
      </w:pPr>
    </w:p>
    <w:p w14:paraId="13DAD49E" w14:textId="77777777" w:rsidR="00D241BF" w:rsidRDefault="00D241BF" w:rsidP="00D241BF">
      <w:pPr>
        <w:pStyle w:val="Odrka1-1"/>
        <w:numPr>
          <w:ilvl w:val="0"/>
          <w:numId w:val="0"/>
        </w:numPr>
      </w:pPr>
      <w:r w:rsidRPr="00270DE9">
        <w:t>Projektov</w:t>
      </w:r>
      <w:r>
        <w:t>á</w:t>
      </w:r>
      <w:r w:rsidRPr="00270DE9">
        <w:t xml:space="preserve"> dokum</w:t>
      </w:r>
      <w:r>
        <w:t>en</w:t>
      </w:r>
      <w:r w:rsidRPr="00270DE9">
        <w:t>tace</w:t>
      </w:r>
      <w:r>
        <w:t>:</w:t>
      </w:r>
    </w:p>
    <w:p w14:paraId="4D1B5EF4" w14:textId="77777777" w:rsidR="00D241BF" w:rsidRPr="00D80C5E" w:rsidRDefault="00D241BF" w:rsidP="00D241BF">
      <w:pPr>
        <w:pStyle w:val="Odrka1-1"/>
        <w:numPr>
          <w:ilvl w:val="0"/>
          <w:numId w:val="0"/>
        </w:numPr>
        <w:spacing w:after="0"/>
        <w:ind w:left="720"/>
        <w:contextualSpacing w:val="0"/>
      </w:pPr>
    </w:p>
    <w:p w14:paraId="2E16A144" w14:textId="77777777" w:rsidR="00D241BF" w:rsidRPr="00D80C5E" w:rsidRDefault="00D241BF" w:rsidP="00D241BF">
      <w:pPr>
        <w:pStyle w:val="Odrka1-1"/>
        <w:ind w:left="720"/>
        <w:contextualSpacing w:val="0"/>
      </w:pPr>
      <w:r w:rsidRPr="00D80C5E">
        <w:t xml:space="preserve">Stavba </w:t>
      </w:r>
      <w:r w:rsidRPr="00D80C5E">
        <w:rPr>
          <w:b/>
          <w:bCs/>
        </w:rPr>
        <w:t>P2729</w:t>
      </w:r>
      <w:r w:rsidRPr="00D80C5E">
        <w:t xml:space="preserve">: Projektová dokumentace „Rekonstrukce a doplnění závor na přejezdu P2729 v km 1,789 trati Čelákovice – Neratovice“, zpracovatel SUDOP PRAHA a.s., datum 07/2021. </w:t>
      </w:r>
    </w:p>
    <w:p w14:paraId="35357363" w14:textId="77777777" w:rsidR="00D241BF" w:rsidRPr="00D80C5E" w:rsidRDefault="00D241BF" w:rsidP="00D241BF">
      <w:pPr>
        <w:pStyle w:val="Odrka1-1"/>
        <w:ind w:left="720"/>
        <w:contextualSpacing w:val="0"/>
      </w:pPr>
      <w:r w:rsidRPr="00D80C5E">
        <w:t xml:space="preserve">2.1.2 Stavba </w:t>
      </w:r>
      <w:r w:rsidRPr="00D80C5E">
        <w:rPr>
          <w:b/>
          <w:bCs/>
        </w:rPr>
        <w:t>P2735</w:t>
      </w:r>
      <w:r w:rsidRPr="00D80C5E">
        <w:t xml:space="preserve">: Projektová dokumentace „Rekonstrukce a doplnění závor na přejezdu P2735 v km 3,992 trati Čelákovice – Neratovice“, zpracovatel SUDOP PRAHA a.s., datum 07/2021. </w:t>
      </w:r>
    </w:p>
    <w:p w14:paraId="5E9873F4" w14:textId="77777777" w:rsidR="00D241BF" w:rsidRPr="00D80C5E" w:rsidRDefault="00D241BF" w:rsidP="00D241BF">
      <w:pPr>
        <w:pStyle w:val="Odrka1-1"/>
        <w:ind w:left="720"/>
        <w:contextualSpacing w:val="0"/>
      </w:pPr>
      <w:r w:rsidRPr="00D80C5E">
        <w:t xml:space="preserve">2.1.3 Stavba </w:t>
      </w:r>
      <w:r w:rsidRPr="00D80C5E">
        <w:rPr>
          <w:b/>
          <w:bCs/>
        </w:rPr>
        <w:t>P2739</w:t>
      </w:r>
      <w:r w:rsidRPr="00D80C5E">
        <w:t xml:space="preserve">: Projektová dokumentace „Rekonstrukce a výstavba PZS na přejezdu P2739 v km 4,884 trati Čelákovice – Neratovice“, zpracovatel SUDOP PRAHA a.s., datum 05/2021. </w:t>
      </w:r>
    </w:p>
    <w:p w14:paraId="19A5536D" w14:textId="77777777" w:rsidR="00D241BF" w:rsidRPr="00D80C5E" w:rsidRDefault="00D241BF" w:rsidP="00D241BF">
      <w:pPr>
        <w:pStyle w:val="Odrka1-1"/>
        <w:ind w:left="720"/>
        <w:contextualSpacing w:val="0"/>
      </w:pPr>
      <w:r w:rsidRPr="00D80C5E">
        <w:t xml:space="preserve">2.1.4 Stavba </w:t>
      </w:r>
      <w:r w:rsidRPr="00D80C5E">
        <w:rPr>
          <w:b/>
          <w:bCs/>
        </w:rPr>
        <w:t>P2752</w:t>
      </w:r>
      <w:r w:rsidRPr="00D80C5E">
        <w:t xml:space="preserve">: Projektová dokumentace „Rekonstrukce a výstavba PZS na přejezdu P2752 v km 9,925 trati Čelákovice – Neratovice“, zpracovatel SUDOP PRAHA a.s., datum 05/2021. </w:t>
      </w:r>
    </w:p>
    <w:p w14:paraId="767E32C5" w14:textId="77777777" w:rsidR="00D241BF" w:rsidRDefault="00D241BF" w:rsidP="00D241BF">
      <w:pPr>
        <w:pStyle w:val="Odrka1-1"/>
        <w:ind w:left="720"/>
        <w:contextualSpacing w:val="0"/>
      </w:pPr>
      <w:r w:rsidRPr="00D80C5E">
        <w:t xml:space="preserve">2.1.5 Stavba </w:t>
      </w:r>
      <w:r w:rsidRPr="00D80C5E">
        <w:rPr>
          <w:b/>
          <w:bCs/>
        </w:rPr>
        <w:t>P2753</w:t>
      </w:r>
      <w:r w:rsidRPr="00D80C5E">
        <w:t xml:space="preserve">: Projektová dokumentace „Rekonstrukce a výstavba PZS na přejezdu P2753 v km 10,693 trati Čelákovice – Neratovice“, zpracovatel SUDOP PRAHA a.s., datum 05/2021. </w:t>
      </w:r>
    </w:p>
    <w:p w14:paraId="626E95EB" w14:textId="77777777" w:rsidR="00D241BF" w:rsidRPr="00F07AA7" w:rsidRDefault="00D241BF" w:rsidP="00D241BF">
      <w:pPr>
        <w:pStyle w:val="Odrka1-1"/>
        <w:numPr>
          <w:ilvl w:val="0"/>
          <w:numId w:val="0"/>
        </w:numPr>
      </w:pPr>
    </w:p>
    <w:p w14:paraId="477A3701" w14:textId="77777777" w:rsidR="00D241BF" w:rsidRPr="002969C9" w:rsidRDefault="00D241BF" w:rsidP="00D241BF">
      <w:pPr>
        <w:pStyle w:val="Odrka1-1"/>
        <w:numPr>
          <w:ilvl w:val="0"/>
          <w:numId w:val="0"/>
        </w:numPr>
      </w:pPr>
      <w:r>
        <w:t>Společné povolení stavby:</w:t>
      </w:r>
    </w:p>
    <w:p w14:paraId="369D0B03" w14:textId="77777777" w:rsidR="00D241BF" w:rsidRPr="00647397" w:rsidRDefault="00D241BF" w:rsidP="00D241BF">
      <w:pPr>
        <w:pStyle w:val="Odrka1-1"/>
        <w:numPr>
          <w:ilvl w:val="0"/>
          <w:numId w:val="0"/>
        </w:numPr>
        <w:spacing w:after="0"/>
        <w:ind w:left="720"/>
      </w:pPr>
    </w:p>
    <w:p w14:paraId="41BC5046" w14:textId="77777777" w:rsidR="00D241BF" w:rsidRDefault="00D241BF" w:rsidP="00D241BF">
      <w:pPr>
        <w:pStyle w:val="Odrka1-1"/>
        <w:ind w:left="720"/>
        <w:contextualSpacing w:val="0"/>
      </w:pPr>
      <w:r w:rsidRPr="00647397">
        <w:t xml:space="preserve">Stavba </w:t>
      </w:r>
      <w:r w:rsidRPr="00F07AA7">
        <w:t>P2729</w:t>
      </w:r>
      <w:r w:rsidRPr="00647397">
        <w:t xml:space="preserve">: Společné povolení stavby čj.: DUCR-17151/22/Lj ze dne 22. března 2022 s nabytím právní moci dne 9.4.2022. Prodloužené rozhodnutí platnosti společného povolení čj.: R/2024/29639/4 ze dne 18.11.2024 s nabytím právní moci dne </w:t>
      </w:r>
      <w:r w:rsidRPr="005B4001">
        <w:t>05.12.2024</w:t>
      </w:r>
      <w:r w:rsidRPr="00647397">
        <w:t xml:space="preserve">. </w:t>
      </w:r>
    </w:p>
    <w:p w14:paraId="706073A1" w14:textId="77777777" w:rsidR="00D241BF" w:rsidRDefault="00D241BF" w:rsidP="00D241BF">
      <w:pPr>
        <w:pStyle w:val="Odrka1-1"/>
        <w:ind w:left="720"/>
        <w:contextualSpacing w:val="0"/>
      </w:pPr>
      <w:r>
        <w:t xml:space="preserve">Stavba </w:t>
      </w:r>
      <w:r w:rsidRPr="00F07AA7">
        <w:t>P2735</w:t>
      </w:r>
      <w:r>
        <w:t xml:space="preserve">: Společné povolení stavby čj.: DUCR-20065/22/Lj ze dne 1. dubna 2022 s nabytím právní moci dne 20.04.2022. Prodloužené rozhodnutí platnosti společného povolení čj.: R/2024/29632/4 ze dne 18.11.2024 s nabytím právní moci dne </w:t>
      </w:r>
      <w:r w:rsidRPr="005B4001">
        <w:t>05.12.2024</w:t>
      </w:r>
      <w:r>
        <w:t xml:space="preserve">. </w:t>
      </w:r>
    </w:p>
    <w:p w14:paraId="3F40DE66" w14:textId="77777777" w:rsidR="00D241BF" w:rsidRDefault="00D241BF" w:rsidP="00D241BF">
      <w:pPr>
        <w:pStyle w:val="Odrka1-1"/>
        <w:ind w:left="720"/>
        <w:contextualSpacing w:val="0"/>
      </w:pPr>
      <w:r>
        <w:t xml:space="preserve">Stavba </w:t>
      </w:r>
      <w:r w:rsidRPr="00F07AA7">
        <w:t>P2739</w:t>
      </w:r>
      <w:r>
        <w:t xml:space="preserve">: Společné povolení stavby čj.: DUCR-23984/22/Lj ze dne 25.04.2022 s nabytím právní moci dne 17.05.2022. Prodloužené rozhodnutí platnosti společného povolení čj.: R/2024/29726/4 ze dne 18.11.2024 s nabytím právní moci dne </w:t>
      </w:r>
      <w:r w:rsidRPr="005B4001">
        <w:t>05.12.2024</w:t>
      </w:r>
      <w:r>
        <w:t xml:space="preserve">. </w:t>
      </w:r>
    </w:p>
    <w:p w14:paraId="36A0D316" w14:textId="77777777" w:rsidR="00D241BF" w:rsidRPr="003E37C7" w:rsidRDefault="00D241BF" w:rsidP="00D241BF">
      <w:pPr>
        <w:pStyle w:val="Odrka1-1"/>
        <w:ind w:left="720"/>
        <w:contextualSpacing w:val="0"/>
      </w:pPr>
      <w:r>
        <w:t xml:space="preserve">Stavba </w:t>
      </w:r>
      <w:r w:rsidRPr="00F07AA7">
        <w:t>P2752</w:t>
      </w:r>
      <w:r>
        <w:t xml:space="preserve">: Společné povolení stavby čj.: DUCR-27543/22/Lj ze dne 09.05.2022 s nabytím právní </w:t>
      </w:r>
      <w:r w:rsidRPr="003E37C7">
        <w:t xml:space="preserve">moci dne 31.5.2022. Prodloužené rozhodnutí platnosti společného povolení čj.: R/2024/30760/3 ze dne 18.11.2024 s nabytím právní moci dne </w:t>
      </w:r>
      <w:r w:rsidRPr="005B4001">
        <w:t>05.12.2024</w:t>
      </w:r>
      <w:r w:rsidRPr="003E37C7">
        <w:t xml:space="preserve">. </w:t>
      </w:r>
    </w:p>
    <w:p w14:paraId="22667358" w14:textId="52CEB946" w:rsidR="00D241BF" w:rsidRPr="003E37C7" w:rsidRDefault="00D241BF" w:rsidP="00D241BF">
      <w:pPr>
        <w:pStyle w:val="Odrka1-1"/>
        <w:ind w:left="720"/>
        <w:contextualSpacing w:val="0"/>
        <w:sectPr w:rsidR="00D241BF" w:rsidRPr="003E37C7"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r w:rsidRPr="003E37C7">
        <w:t xml:space="preserve">Stavba P2753: Společné povolení stavby čj.: DUCR-27580/22/Lj ze dne 09.05.2022 s nabytím právní moci dne 31.05.2022. Prodloužené rozhodnutí platnosti společného povolení čj.: R/2024/29666/4 ze dne 20.11.2024 s nabytím právní moci dne </w:t>
      </w:r>
      <w:r w:rsidRPr="005B4001">
        <w:t>10.12.2024</w:t>
      </w:r>
      <w:r w:rsidRPr="003E37C7">
        <w:t>.</w:t>
      </w: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5A60F23" w14:textId="77777777" w:rsidR="000A191E" w:rsidRDefault="000A191E" w:rsidP="001C760D">
      <w:pPr>
        <w:pStyle w:val="Odrka1-1"/>
        <w:numPr>
          <w:ilvl w:val="0"/>
          <w:numId w:val="0"/>
        </w:numPr>
        <w:ind w:left="737"/>
      </w:pPr>
    </w:p>
    <w:p w14:paraId="342B783A" w14:textId="411E1EF9" w:rsidR="000A191E" w:rsidRDefault="000A191E" w:rsidP="000A191E">
      <w:pPr>
        <w:pStyle w:val="Odrka1-1"/>
        <w:numPr>
          <w:ilvl w:val="0"/>
          <w:numId w:val="0"/>
        </w:numPr>
        <w:ind w:left="737"/>
      </w:pPr>
      <w:r>
        <w:t xml:space="preserve">Do přílohy Smlouvy bude vložena tabulka Rekapitulace Ceny Díla předložená v nabídce </w:t>
      </w:r>
      <w:r w:rsidR="00BB78BA">
        <w:t>účastníka</w:t>
      </w:r>
      <w:r>
        <w:t xml:space="preserve"> (např. ve formátu .xls).</w:t>
      </w:r>
    </w:p>
    <w:p w14:paraId="04578B5B" w14:textId="77777777" w:rsidR="000A191E" w:rsidRDefault="000A191E" w:rsidP="000A191E">
      <w:pPr>
        <w:pStyle w:val="Odrka1-1"/>
        <w:numPr>
          <w:ilvl w:val="0"/>
          <w:numId w:val="0"/>
        </w:numPr>
        <w:ind w:left="737"/>
      </w:pPr>
    </w:p>
    <w:p w14:paraId="4832FA34" w14:textId="77777777" w:rsidR="007F5F00" w:rsidRPr="001622B2" w:rsidRDefault="007F5F00" w:rsidP="7888D171">
      <w:pPr>
        <w:pStyle w:val="Odrka1-1"/>
        <w:numPr>
          <w:ilvl w:val="0"/>
          <w:numId w:val="0"/>
        </w:numPr>
        <w:ind w:left="737"/>
        <w:rPr>
          <w:b/>
          <w:bCs/>
          <w:i/>
          <w:iCs/>
          <w:color w:val="00B050"/>
        </w:rPr>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2A3F8804" w:rsidR="00ED29F1" w:rsidRPr="00F95FBD" w:rsidRDefault="002662D7"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Gabriela Křelovcová</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0D36E17D" w:rsidR="00ED29F1" w:rsidRPr="00F95FBD" w:rsidRDefault="00A65D4E"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Sušická 1106/25, 326 00 Plzeň</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6E203701" w:rsidR="00ED29F1" w:rsidRPr="00F95FBD" w:rsidRDefault="00DE3FF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Krelovcova@spravazeleznic.cz</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53519B9E" w:rsidR="00ED29F1" w:rsidRPr="00F95FBD" w:rsidRDefault="00D56D59"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+420 725 576 518</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69FDDACE" w:rsidR="00ED29F1" w:rsidRPr="00F95FBD" w:rsidRDefault="004C3576"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Bohuslav Bek, DiS.</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047F4554" w:rsidR="00ED29F1" w:rsidRPr="00F95FBD" w:rsidRDefault="0076302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Jeseniova 786/60, 130 00 Praha - Žižkov</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2ACA9A2B" w:rsidR="00ED29F1" w:rsidRPr="00F95FBD" w:rsidRDefault="00787027"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B42480">
              <w:rPr>
                <w:sz w:val="18"/>
              </w:rPr>
              <w:t>BekB@spravazeleznic.cz</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48DF0DA0" w:rsidR="00ED29F1" w:rsidRPr="00F95FBD" w:rsidRDefault="007F730E"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+420 702 163 080</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3D6CEADA" w:rsidR="00ED29F1" w:rsidRPr="00F95FBD" w:rsidRDefault="00EF7B6E"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Karel Absolon</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4EFC2339" w:rsidR="00ED29F1" w:rsidRPr="00F95FBD" w:rsidRDefault="001D5874"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K Můstku 1451/2</w:t>
            </w:r>
            <w:r>
              <w:rPr>
                <w:sz w:val="18"/>
              </w:rPr>
              <w:t xml:space="preserve">, </w:t>
            </w:r>
            <w:r w:rsidRPr="005D4086">
              <w:rPr>
                <w:sz w:val="18"/>
              </w:rPr>
              <w:t>400 01, Ústí nad Labem</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2941BD68" w:rsidR="00ED29F1" w:rsidRPr="00F95FBD" w:rsidRDefault="005F00C3"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AbsolonK@spravazeleznic.cz</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6D22D254" w:rsidR="00ED29F1" w:rsidRPr="00F95FBD" w:rsidRDefault="0009258B"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+420 601 077 710</w:t>
            </w:r>
          </w:p>
        </w:tc>
      </w:tr>
    </w:tbl>
    <w:p w14:paraId="1F720831" w14:textId="77777777" w:rsidR="00ED29F1" w:rsidRPr="00F95FBD" w:rsidRDefault="00ED29F1"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t>Ve věci kontroly požití alkoholu a/nebo návykových látek</w:t>
      </w:r>
    </w:p>
    <w:tbl>
      <w:tblPr>
        <w:tblStyle w:val="Mkatabulky"/>
        <w:tblW w:w="0" w:type="auto"/>
        <w:tblLook w:val="04A0" w:firstRow="1" w:lastRow="0" w:firstColumn="1" w:lastColumn="0" w:noHBand="0" w:noVBand="1"/>
      </w:tblPr>
      <w:tblGrid>
        <w:gridCol w:w="2871"/>
        <w:gridCol w:w="5549"/>
      </w:tblGrid>
      <w:tr w:rsidR="515E318A" w14:paraId="48E25B4C" w14:textId="77777777" w:rsidTr="515E31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1F386E8" w14:textId="77777777" w:rsidR="515E318A" w:rsidRDefault="515E318A" w:rsidP="515E318A">
            <w:pPr>
              <w:pStyle w:val="Tabulka"/>
              <w:rPr>
                <w:rStyle w:val="Nadpisvtabulce"/>
                <w:b w:val="0"/>
              </w:rPr>
            </w:pPr>
            <w:r w:rsidRPr="515E318A">
              <w:rPr>
                <w:rStyle w:val="Nadpisvtabulce"/>
                <w:b w:val="0"/>
              </w:rPr>
              <w:t>Jméno a příjmení</w:t>
            </w:r>
          </w:p>
        </w:tc>
        <w:tc>
          <w:tcPr>
            <w:tcW w:w="5812" w:type="dxa"/>
          </w:tcPr>
          <w:p w14:paraId="2285283D" w14:textId="3ABBB522" w:rsidR="515E318A" w:rsidRDefault="004D60CE" w:rsidP="515E318A">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Karel Absolon</w:t>
            </w:r>
          </w:p>
        </w:tc>
      </w:tr>
      <w:tr w:rsidR="515E318A" w14:paraId="7B5C0258"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40A048F0" w14:textId="77777777" w:rsidR="515E318A" w:rsidRDefault="515E318A" w:rsidP="515E318A">
            <w:pPr>
              <w:pStyle w:val="Tabulka"/>
              <w:rPr>
                <w:sz w:val="18"/>
              </w:rPr>
            </w:pPr>
            <w:r w:rsidRPr="515E318A">
              <w:rPr>
                <w:sz w:val="18"/>
              </w:rPr>
              <w:lastRenderedPageBreak/>
              <w:t>Adresa</w:t>
            </w:r>
          </w:p>
        </w:tc>
        <w:tc>
          <w:tcPr>
            <w:tcW w:w="5812" w:type="dxa"/>
          </w:tcPr>
          <w:p w14:paraId="2B07990E" w14:textId="4AB74A45" w:rsidR="515E318A" w:rsidRDefault="000A0C1B"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K Můstku 1451/2</w:t>
            </w:r>
            <w:r>
              <w:rPr>
                <w:sz w:val="18"/>
              </w:rPr>
              <w:t xml:space="preserve">, </w:t>
            </w:r>
            <w:r w:rsidRPr="005D4086">
              <w:rPr>
                <w:sz w:val="18"/>
              </w:rPr>
              <w:t>400 01, Ústí nad Labem</w:t>
            </w:r>
          </w:p>
        </w:tc>
      </w:tr>
      <w:tr w:rsidR="515E318A" w14:paraId="6F5259CD"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D7EA60F" w14:textId="77777777" w:rsidR="515E318A" w:rsidRDefault="515E318A" w:rsidP="515E318A">
            <w:pPr>
              <w:pStyle w:val="Tabulka"/>
              <w:rPr>
                <w:sz w:val="18"/>
              </w:rPr>
            </w:pPr>
            <w:r w:rsidRPr="515E318A">
              <w:rPr>
                <w:sz w:val="18"/>
              </w:rPr>
              <w:t>E-mail</w:t>
            </w:r>
          </w:p>
        </w:tc>
        <w:tc>
          <w:tcPr>
            <w:tcW w:w="5812" w:type="dxa"/>
          </w:tcPr>
          <w:p w14:paraId="47BE4EDE" w14:textId="66E21B85" w:rsidR="515E318A" w:rsidRDefault="00D919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AbsolonK@spravazeleznic.cz</w:t>
            </w:r>
          </w:p>
        </w:tc>
      </w:tr>
      <w:tr w:rsidR="515E318A" w14:paraId="3D234896"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7260C2A7" w14:textId="77777777" w:rsidR="515E318A" w:rsidRDefault="515E318A" w:rsidP="515E318A">
            <w:pPr>
              <w:pStyle w:val="Tabulka"/>
              <w:rPr>
                <w:sz w:val="18"/>
              </w:rPr>
            </w:pPr>
            <w:r w:rsidRPr="515E318A">
              <w:rPr>
                <w:sz w:val="18"/>
              </w:rPr>
              <w:t>Telefon</w:t>
            </w:r>
          </w:p>
        </w:tc>
        <w:tc>
          <w:tcPr>
            <w:tcW w:w="5812" w:type="dxa"/>
          </w:tcPr>
          <w:p w14:paraId="5F5E7C7B" w14:textId="3B20207E" w:rsidR="515E318A" w:rsidRDefault="00D7129D"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+420 601 077 710</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5B3555C0" w14:textId="630723DF" w:rsidR="00142A33" w:rsidRPr="00F763E9" w:rsidRDefault="00142A33" w:rsidP="00142A33">
      <w:pPr>
        <w:pStyle w:val="Nadpistabulky"/>
        <w:rPr>
          <w:sz w:val="18"/>
          <w:szCs w:val="18"/>
        </w:rPr>
      </w:pPr>
      <w:r w:rsidRPr="00F763E9">
        <w:rPr>
          <w:sz w:val="18"/>
          <w:szCs w:val="18"/>
        </w:rPr>
        <w:t xml:space="preserve">Specialista (vedoucí prací) na železniční svršek </w:t>
      </w:r>
      <w:r w:rsidR="000E5FF5">
        <w:rPr>
          <w:sz w:val="18"/>
          <w:szCs w:val="18"/>
        </w:rPr>
        <w:t>a spodek</w:t>
      </w:r>
    </w:p>
    <w:tbl>
      <w:tblPr>
        <w:tblStyle w:val="Mkatabulky"/>
        <w:tblW w:w="8868" w:type="dxa"/>
        <w:tblLook w:val="04A0" w:firstRow="1" w:lastRow="0" w:firstColumn="1" w:lastColumn="0" w:noHBand="0" w:noVBand="1"/>
      </w:tblPr>
      <w:tblGrid>
        <w:gridCol w:w="3056"/>
        <w:gridCol w:w="5812"/>
      </w:tblGrid>
      <w:tr w:rsidR="00142A33" w:rsidRPr="00F763E9" w14:paraId="21466A9D"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78CCE" w14:textId="77777777" w:rsidR="00142A33" w:rsidRPr="001108BC" w:rsidRDefault="00142A33" w:rsidP="009E0C32">
            <w:pPr>
              <w:pStyle w:val="Tabulka"/>
              <w:keepNext/>
              <w:rPr>
                <w:rStyle w:val="Nadpisvtabulce"/>
              </w:rPr>
            </w:pPr>
            <w:r w:rsidRPr="00F763E9">
              <w:rPr>
                <w:rStyle w:val="Nadpisvtabulce"/>
              </w:rPr>
              <w:t>Jméno a příjmení</w:t>
            </w:r>
          </w:p>
        </w:tc>
        <w:tc>
          <w:tcPr>
            <w:tcW w:w="5812" w:type="dxa"/>
          </w:tcPr>
          <w:p w14:paraId="10517D73" w14:textId="77777777" w:rsidR="00142A33" w:rsidRPr="00F763E9"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631B7E8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574C79A" w14:textId="77777777" w:rsidR="00142A33" w:rsidRPr="00F763E9" w:rsidRDefault="00142A33" w:rsidP="009E0C32">
            <w:pPr>
              <w:pStyle w:val="Tabulka"/>
              <w:keepNext/>
              <w:rPr>
                <w:sz w:val="18"/>
              </w:rPr>
            </w:pPr>
            <w:r w:rsidRPr="00F763E9">
              <w:t>Adresa</w:t>
            </w:r>
          </w:p>
        </w:tc>
        <w:tc>
          <w:tcPr>
            <w:tcW w:w="5812" w:type="dxa"/>
          </w:tcPr>
          <w:p w14:paraId="0C1A2C20"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4075C7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D2A02B" w14:textId="77777777" w:rsidR="00142A33" w:rsidRPr="00F763E9" w:rsidRDefault="00142A33" w:rsidP="009E0C32">
            <w:pPr>
              <w:pStyle w:val="Tabulka"/>
              <w:keepNext/>
              <w:rPr>
                <w:sz w:val="18"/>
              </w:rPr>
            </w:pPr>
            <w:r w:rsidRPr="00F763E9">
              <w:t>E-mail</w:t>
            </w:r>
          </w:p>
        </w:tc>
        <w:tc>
          <w:tcPr>
            <w:tcW w:w="5812" w:type="dxa"/>
          </w:tcPr>
          <w:p w14:paraId="1B576D43"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7C3B4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971F7E6" w14:textId="77777777" w:rsidR="00142A33" w:rsidRPr="00F763E9" w:rsidRDefault="00142A33" w:rsidP="009E0C32">
            <w:pPr>
              <w:pStyle w:val="Tabulka"/>
              <w:rPr>
                <w:sz w:val="18"/>
              </w:rPr>
            </w:pPr>
            <w:r w:rsidRPr="00F763E9">
              <w:t>Telefon</w:t>
            </w:r>
          </w:p>
        </w:tc>
        <w:tc>
          <w:tcPr>
            <w:tcW w:w="5812" w:type="dxa"/>
          </w:tcPr>
          <w:p w14:paraId="144009C6"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7A19D5FA" w14:textId="77777777" w:rsidR="00142A33" w:rsidRPr="00F763E9" w:rsidRDefault="00142A33" w:rsidP="00142A33">
      <w:pPr>
        <w:pStyle w:val="Tabulka"/>
      </w:pPr>
    </w:p>
    <w:p w14:paraId="0640731B" w14:textId="77777777" w:rsidR="00142A33" w:rsidRPr="00F763E9" w:rsidRDefault="00142A33" w:rsidP="00142A33">
      <w:pPr>
        <w:pStyle w:val="Tabulka"/>
      </w:pPr>
    </w:p>
    <w:p w14:paraId="718C8C20" w14:textId="77777777" w:rsidR="00142A33" w:rsidRPr="00F763E9" w:rsidRDefault="00142A33" w:rsidP="00142A33">
      <w:pPr>
        <w:pStyle w:val="Tabulka"/>
      </w:pPr>
    </w:p>
    <w:p w14:paraId="52FF40FB" w14:textId="77777777" w:rsidR="00142A33" w:rsidRPr="00F763E9" w:rsidRDefault="00142A33" w:rsidP="00142A33">
      <w:pPr>
        <w:pStyle w:val="Tabulka"/>
      </w:pPr>
    </w:p>
    <w:p w14:paraId="256CBDEB" w14:textId="77777777" w:rsidR="00142A33" w:rsidRPr="00F763E9" w:rsidRDefault="00142A33" w:rsidP="00142A33">
      <w:pPr>
        <w:pStyle w:val="Tabulka"/>
      </w:pPr>
    </w:p>
    <w:p w14:paraId="4070A26E" w14:textId="77777777" w:rsidR="00142A33" w:rsidRPr="00F763E9" w:rsidRDefault="00142A33" w:rsidP="00142A33">
      <w:pPr>
        <w:pStyle w:val="Tabulka"/>
      </w:pPr>
    </w:p>
    <w:p w14:paraId="3C1432DF" w14:textId="77777777" w:rsidR="00142A33" w:rsidRPr="00F763E9" w:rsidRDefault="00142A33" w:rsidP="00142A33">
      <w:pPr>
        <w:pStyle w:val="Tabulka"/>
      </w:pPr>
    </w:p>
    <w:p w14:paraId="2710F144" w14:textId="77777777" w:rsidR="00142A33" w:rsidRPr="00F763E9" w:rsidRDefault="00142A33" w:rsidP="00142A33">
      <w:pPr>
        <w:pStyle w:val="Tabulka"/>
      </w:pPr>
    </w:p>
    <w:p w14:paraId="753C6596" w14:textId="77777777" w:rsidR="00142A33" w:rsidRPr="00F763E9" w:rsidRDefault="00142A33" w:rsidP="00142A33">
      <w:pPr>
        <w:pStyle w:val="Tabulka"/>
      </w:pPr>
    </w:p>
    <w:p w14:paraId="2912246E" w14:textId="77777777" w:rsidR="00142A33" w:rsidRPr="00F763E9" w:rsidRDefault="00142A33" w:rsidP="00142A33">
      <w:pPr>
        <w:pStyle w:val="Tabulka"/>
      </w:pPr>
    </w:p>
    <w:p w14:paraId="380C4A08" w14:textId="77777777" w:rsidR="00142A33" w:rsidRPr="00F763E9" w:rsidRDefault="00142A33" w:rsidP="00142A33">
      <w:pPr>
        <w:pStyle w:val="Nadpistabulky"/>
        <w:rPr>
          <w:sz w:val="18"/>
          <w:szCs w:val="18"/>
        </w:rPr>
      </w:pPr>
      <w:r w:rsidRPr="00F763E9">
        <w:rPr>
          <w:sz w:val="18"/>
          <w:szCs w:val="18"/>
        </w:rPr>
        <w:lastRenderedPageBreak/>
        <w:t>Specialista (vedoucí prací) na sdělovací zařízení</w:t>
      </w:r>
    </w:p>
    <w:tbl>
      <w:tblPr>
        <w:tblStyle w:val="Mkatabulky"/>
        <w:tblW w:w="8868" w:type="dxa"/>
        <w:tblLook w:val="04A0" w:firstRow="1" w:lastRow="0" w:firstColumn="1" w:lastColumn="0" w:noHBand="0" w:noVBand="1"/>
      </w:tblPr>
      <w:tblGrid>
        <w:gridCol w:w="3056"/>
        <w:gridCol w:w="5812"/>
      </w:tblGrid>
      <w:tr w:rsidR="00142A33" w:rsidRPr="00F763E9" w14:paraId="7AA59EA1"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80E5FA"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4E039630"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4258BA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EC3759B" w14:textId="77777777" w:rsidR="00142A33" w:rsidRPr="00F763E9" w:rsidRDefault="00142A33" w:rsidP="009E0C32">
            <w:pPr>
              <w:pStyle w:val="Tabulka"/>
              <w:rPr>
                <w:sz w:val="18"/>
              </w:rPr>
            </w:pPr>
            <w:r w:rsidRPr="00F763E9">
              <w:t>Adresa</w:t>
            </w:r>
          </w:p>
        </w:tc>
        <w:tc>
          <w:tcPr>
            <w:tcW w:w="5812" w:type="dxa"/>
          </w:tcPr>
          <w:p w14:paraId="6B83A388"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4B1B75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6B20DF" w14:textId="77777777" w:rsidR="00142A33" w:rsidRPr="00F763E9" w:rsidRDefault="00142A33" w:rsidP="009E0C32">
            <w:pPr>
              <w:pStyle w:val="Tabulka"/>
              <w:rPr>
                <w:sz w:val="18"/>
              </w:rPr>
            </w:pPr>
            <w:r w:rsidRPr="00F763E9">
              <w:t>E-mail</w:t>
            </w:r>
          </w:p>
        </w:tc>
        <w:tc>
          <w:tcPr>
            <w:tcW w:w="5812" w:type="dxa"/>
          </w:tcPr>
          <w:p w14:paraId="6BD8BC03"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A99A45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60D3BFB3" w14:textId="77777777" w:rsidR="00142A33" w:rsidRPr="00F763E9" w:rsidRDefault="00142A33" w:rsidP="009E0C32">
            <w:pPr>
              <w:pStyle w:val="Tabulka"/>
              <w:rPr>
                <w:sz w:val="18"/>
              </w:rPr>
            </w:pPr>
            <w:r w:rsidRPr="00F763E9">
              <w:t>Telefon</w:t>
            </w:r>
          </w:p>
        </w:tc>
        <w:tc>
          <w:tcPr>
            <w:tcW w:w="5812" w:type="dxa"/>
          </w:tcPr>
          <w:p w14:paraId="366E254C"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08305B19" w14:textId="77777777" w:rsidR="00142A33" w:rsidRPr="00F763E9" w:rsidRDefault="00142A33" w:rsidP="00142A33">
      <w:pPr>
        <w:pStyle w:val="Tabulka"/>
      </w:pPr>
    </w:p>
    <w:p w14:paraId="42237977" w14:textId="77777777" w:rsidR="00142A33" w:rsidRPr="00F763E9" w:rsidRDefault="00142A33" w:rsidP="00142A33">
      <w:pPr>
        <w:pStyle w:val="Nadpistabulky"/>
        <w:rPr>
          <w:sz w:val="18"/>
          <w:szCs w:val="18"/>
        </w:rPr>
      </w:pPr>
      <w:r w:rsidRPr="00F763E9">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142A33" w:rsidRPr="00F763E9"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69582CF5"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F763E9" w:rsidRDefault="00142A33" w:rsidP="009E0C32">
            <w:pPr>
              <w:pStyle w:val="Tabulka"/>
              <w:rPr>
                <w:sz w:val="18"/>
              </w:rPr>
            </w:pPr>
            <w:r w:rsidRPr="00F763E9">
              <w:t>Adresa</w:t>
            </w:r>
          </w:p>
        </w:tc>
        <w:tc>
          <w:tcPr>
            <w:tcW w:w="5812" w:type="dxa"/>
          </w:tcPr>
          <w:p w14:paraId="7E6DB091"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93FCD9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014547" w14:textId="77777777" w:rsidR="00142A33" w:rsidRPr="00F763E9" w:rsidRDefault="00142A33" w:rsidP="009E0C32">
            <w:pPr>
              <w:pStyle w:val="Tabulka"/>
              <w:rPr>
                <w:sz w:val="18"/>
              </w:rPr>
            </w:pPr>
            <w:r w:rsidRPr="00F763E9">
              <w:t>E-mail</w:t>
            </w:r>
          </w:p>
        </w:tc>
        <w:tc>
          <w:tcPr>
            <w:tcW w:w="5812" w:type="dxa"/>
          </w:tcPr>
          <w:p w14:paraId="01CB8F2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5022AB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C0094F" w14:textId="77777777" w:rsidR="00142A33" w:rsidRPr="00F763E9" w:rsidRDefault="00142A33" w:rsidP="009E0C32">
            <w:pPr>
              <w:pStyle w:val="Tabulka"/>
              <w:rPr>
                <w:sz w:val="18"/>
              </w:rPr>
            </w:pPr>
            <w:r w:rsidRPr="00F763E9">
              <w:t>Telefon</w:t>
            </w:r>
          </w:p>
        </w:tc>
        <w:tc>
          <w:tcPr>
            <w:tcW w:w="5812" w:type="dxa"/>
          </w:tcPr>
          <w:p w14:paraId="2531DD43"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34A90CB1" w14:textId="77777777" w:rsidR="00142A33" w:rsidRPr="00F763E9" w:rsidRDefault="00142A33" w:rsidP="00142A33">
      <w:pPr>
        <w:pStyle w:val="Tabulka"/>
      </w:pPr>
    </w:p>
    <w:p w14:paraId="2F621D0B" w14:textId="77777777" w:rsidR="00142A33" w:rsidRPr="00F763E9" w:rsidRDefault="00142A33" w:rsidP="00142A33">
      <w:pPr>
        <w:pStyle w:val="Tabulka"/>
      </w:pPr>
    </w:p>
    <w:p w14:paraId="62010084" w14:textId="408DC011" w:rsidR="00142A33" w:rsidRPr="006410AE" w:rsidRDefault="00120F37" w:rsidP="00142A33">
      <w:pPr>
        <w:pStyle w:val="Nadpistabulky"/>
      </w:pPr>
      <w:r>
        <w:rPr>
          <w:sz w:val="18"/>
          <w:szCs w:val="18"/>
        </w:rPr>
        <w:t>Autorizovaný</w:t>
      </w:r>
      <w:r w:rsidR="00142A33" w:rsidRPr="00F763E9">
        <w:rPr>
          <w:sz w:val="18"/>
          <w:szCs w:val="18"/>
        </w:rPr>
        <w:t xml:space="preserve"> zeměměřický inženýr</w:t>
      </w:r>
      <w:r w:rsidR="006410AE">
        <w:rPr>
          <w:sz w:val="18"/>
          <w:szCs w:val="18"/>
        </w:rPr>
        <w:t xml:space="preserve"> - </w:t>
      </w:r>
      <w:r w:rsidR="006410AE" w:rsidRPr="00E24AD9">
        <w:rPr>
          <w:rFonts w:asciiTheme="minorHAnsi" w:hAnsiTheme="minorHAnsi"/>
          <w:sz w:val="18"/>
          <w:szCs w:val="18"/>
        </w:rPr>
        <w:t>„</w:t>
      </w:r>
      <w:r w:rsidR="006410AE" w:rsidRPr="00C80E13">
        <w:rPr>
          <w:rFonts w:asciiTheme="minorHAnsi" w:hAnsiTheme="minorHAnsi"/>
          <w:sz w:val="18"/>
          <w:szCs w:val="18"/>
        </w:rPr>
        <w:t>Zeměměřické práce dle § 16f odst. 1 písm. a) a písm. c) zákona o zeměměřictví“</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014C910A"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F763E9" w:rsidRDefault="00142A33" w:rsidP="009E0C32">
            <w:pPr>
              <w:pStyle w:val="Tabulka"/>
              <w:rPr>
                <w:sz w:val="18"/>
              </w:rPr>
            </w:pPr>
            <w:r w:rsidRPr="00F763E9">
              <w:t>Adresa</w:t>
            </w:r>
          </w:p>
        </w:tc>
        <w:tc>
          <w:tcPr>
            <w:tcW w:w="5812" w:type="dxa"/>
          </w:tcPr>
          <w:p w14:paraId="4DEB540C"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F763E9" w:rsidRDefault="00142A33" w:rsidP="009E0C32">
            <w:pPr>
              <w:pStyle w:val="Tabulka"/>
              <w:rPr>
                <w:sz w:val="18"/>
              </w:rPr>
            </w:pPr>
            <w:r w:rsidRPr="00F763E9">
              <w:t>E-mail</w:t>
            </w:r>
          </w:p>
        </w:tc>
        <w:tc>
          <w:tcPr>
            <w:tcW w:w="5812" w:type="dxa"/>
          </w:tcPr>
          <w:p w14:paraId="582C7EAD"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F763E9" w:rsidRDefault="00142A33" w:rsidP="009E0C32">
            <w:pPr>
              <w:pStyle w:val="Tabulka"/>
              <w:rPr>
                <w:sz w:val="18"/>
              </w:rPr>
            </w:pPr>
            <w:r w:rsidRPr="00F763E9">
              <w:t>Telefon</w:t>
            </w:r>
          </w:p>
        </w:tc>
        <w:tc>
          <w:tcPr>
            <w:tcW w:w="5812" w:type="dxa"/>
          </w:tcPr>
          <w:p w14:paraId="5BF131D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704CCA3E" w14:textId="77777777" w:rsidR="00142A33" w:rsidRDefault="00142A33" w:rsidP="00142A33">
      <w:pPr>
        <w:pStyle w:val="Tabulka"/>
      </w:pPr>
    </w:p>
    <w:p w14:paraId="144DC189" w14:textId="77777777" w:rsidR="001020B5" w:rsidRPr="00B6252C" w:rsidRDefault="001020B5" w:rsidP="001020B5">
      <w:pPr>
        <w:pStyle w:val="Tabulka"/>
        <w:rPr>
          <w:b/>
        </w:rPr>
      </w:pPr>
      <w:r w:rsidRPr="00B6252C">
        <w:rPr>
          <w:b/>
        </w:rPr>
        <w:t>Osoba odpovědná za bezpečnost a ochranu zdraví při práci</w:t>
      </w:r>
    </w:p>
    <w:tbl>
      <w:tblPr>
        <w:tblStyle w:val="Mkatabulky"/>
        <w:tblW w:w="8868" w:type="dxa"/>
        <w:tblLook w:val="04A0" w:firstRow="1" w:lastRow="0" w:firstColumn="1" w:lastColumn="0" w:noHBand="0" w:noVBand="1"/>
      </w:tblPr>
      <w:tblGrid>
        <w:gridCol w:w="3056"/>
        <w:gridCol w:w="5812"/>
      </w:tblGrid>
      <w:tr w:rsidR="001020B5" w:rsidRPr="00B6252C" w14:paraId="1643E65A" w14:textId="77777777" w:rsidTr="009910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06067142" w14:textId="77777777" w:rsidR="001020B5" w:rsidRPr="007F7E85" w:rsidRDefault="001020B5" w:rsidP="00991072">
            <w:pPr>
              <w:pStyle w:val="Tabulka"/>
              <w:rPr>
                <w:b/>
                <w:sz w:val="18"/>
              </w:rPr>
            </w:pPr>
            <w:r w:rsidRPr="007F7E85">
              <w:rPr>
                <w:b/>
                <w:sz w:val="18"/>
              </w:rPr>
              <w:t>Jméno a příjmení</w:t>
            </w:r>
          </w:p>
        </w:tc>
        <w:tc>
          <w:tcPr>
            <w:tcW w:w="5812" w:type="dxa"/>
            <w:hideMark/>
          </w:tcPr>
          <w:p w14:paraId="40339765" w14:textId="77777777" w:rsidR="001020B5" w:rsidRPr="007F7E85" w:rsidRDefault="001020B5" w:rsidP="00991072">
            <w:pPr>
              <w:pStyle w:val="Tabulka"/>
              <w:cnfStyle w:val="100000000000" w:firstRow="1" w:lastRow="0" w:firstColumn="0" w:lastColumn="0" w:oddVBand="0" w:evenVBand="0" w:oddHBand="0" w:evenHBand="0" w:firstRowFirstColumn="0" w:firstRowLastColumn="0" w:lastRowFirstColumn="0" w:lastRowLastColumn="0"/>
              <w:rPr>
                <w:sz w:val="18"/>
                <w:highlight w:val="yellow"/>
              </w:rPr>
            </w:pPr>
            <w:r w:rsidRPr="007F7E85">
              <w:rPr>
                <w:b/>
                <w:sz w:val="18"/>
                <w:highlight w:val="yellow"/>
              </w:rPr>
              <w:t>[VLOŽÍ ZHOTOVITEL]</w:t>
            </w:r>
          </w:p>
        </w:tc>
      </w:tr>
      <w:tr w:rsidR="001020B5" w:rsidRPr="00B6252C" w14:paraId="52BF3FD3" w14:textId="77777777" w:rsidTr="00991072">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45E8BC86" w14:textId="77777777" w:rsidR="001020B5" w:rsidRPr="007F7E85" w:rsidRDefault="001020B5" w:rsidP="00991072">
            <w:pPr>
              <w:pStyle w:val="Tabulka"/>
              <w:rPr>
                <w:sz w:val="18"/>
              </w:rPr>
            </w:pPr>
            <w:r w:rsidRPr="007F7E85">
              <w:rPr>
                <w:sz w:val="18"/>
              </w:rPr>
              <w:t>Adresa</w:t>
            </w:r>
          </w:p>
        </w:tc>
        <w:tc>
          <w:tcPr>
            <w:tcW w:w="5812" w:type="dxa"/>
            <w:tcBorders>
              <w:top w:val="single" w:sz="2" w:space="0" w:color="auto"/>
              <w:left w:val="single" w:sz="2" w:space="0" w:color="auto"/>
              <w:bottom w:val="single" w:sz="2" w:space="0" w:color="auto"/>
              <w:right w:val="nil"/>
            </w:tcBorders>
            <w:hideMark/>
          </w:tcPr>
          <w:p w14:paraId="0C953281" w14:textId="77777777" w:rsidR="001020B5" w:rsidRPr="007F7E85" w:rsidRDefault="001020B5" w:rsidP="0099107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7F7E85">
              <w:rPr>
                <w:sz w:val="18"/>
                <w:highlight w:val="yellow"/>
              </w:rPr>
              <w:t>[VLOŽÍ ZHOTOVITEL]</w:t>
            </w:r>
          </w:p>
        </w:tc>
      </w:tr>
      <w:tr w:rsidR="001020B5" w:rsidRPr="00B6252C" w14:paraId="369A93CC" w14:textId="77777777" w:rsidTr="00991072">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0E006E01" w14:textId="77777777" w:rsidR="001020B5" w:rsidRPr="007F7E85" w:rsidRDefault="001020B5" w:rsidP="00991072">
            <w:pPr>
              <w:pStyle w:val="Tabulka"/>
              <w:rPr>
                <w:sz w:val="18"/>
              </w:rPr>
            </w:pPr>
            <w:r w:rsidRPr="007F7E85">
              <w:rPr>
                <w:sz w:val="18"/>
              </w:rPr>
              <w:t>E-mail</w:t>
            </w:r>
          </w:p>
        </w:tc>
        <w:tc>
          <w:tcPr>
            <w:tcW w:w="5812" w:type="dxa"/>
            <w:tcBorders>
              <w:top w:val="single" w:sz="2" w:space="0" w:color="auto"/>
              <w:left w:val="single" w:sz="2" w:space="0" w:color="auto"/>
              <w:bottom w:val="single" w:sz="2" w:space="0" w:color="auto"/>
              <w:right w:val="nil"/>
            </w:tcBorders>
            <w:hideMark/>
          </w:tcPr>
          <w:p w14:paraId="4188C281" w14:textId="77777777" w:rsidR="001020B5" w:rsidRPr="007F7E85" w:rsidRDefault="001020B5" w:rsidP="0099107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7F7E85">
              <w:rPr>
                <w:sz w:val="18"/>
                <w:highlight w:val="yellow"/>
              </w:rPr>
              <w:t>[VLOŽÍ ZHOTOVITEL]</w:t>
            </w:r>
          </w:p>
        </w:tc>
      </w:tr>
      <w:tr w:rsidR="001020B5" w:rsidRPr="00B6252C" w14:paraId="1F2FBE8C" w14:textId="77777777" w:rsidTr="00991072">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6324D724" w14:textId="77777777" w:rsidR="001020B5" w:rsidRPr="007F7E85" w:rsidRDefault="001020B5" w:rsidP="00991072">
            <w:pPr>
              <w:pStyle w:val="Tabulka"/>
              <w:rPr>
                <w:sz w:val="18"/>
              </w:rPr>
            </w:pPr>
            <w:r w:rsidRPr="007F7E85">
              <w:rPr>
                <w:sz w:val="18"/>
              </w:rPr>
              <w:t>Telefon</w:t>
            </w:r>
          </w:p>
        </w:tc>
        <w:tc>
          <w:tcPr>
            <w:tcW w:w="5812" w:type="dxa"/>
            <w:tcBorders>
              <w:top w:val="single" w:sz="2" w:space="0" w:color="auto"/>
              <w:left w:val="single" w:sz="2" w:space="0" w:color="auto"/>
              <w:bottom w:val="nil"/>
              <w:right w:val="nil"/>
            </w:tcBorders>
            <w:hideMark/>
          </w:tcPr>
          <w:p w14:paraId="175E7EB6" w14:textId="77777777" w:rsidR="001020B5" w:rsidRPr="007F7E85" w:rsidRDefault="001020B5" w:rsidP="0099107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7F7E85">
              <w:rPr>
                <w:sz w:val="18"/>
                <w:highlight w:val="yellow"/>
              </w:rPr>
              <w:t>[VLOŽÍ ZHOTOVITEL]</w:t>
            </w:r>
          </w:p>
        </w:tc>
      </w:tr>
    </w:tbl>
    <w:p w14:paraId="510F69D1" w14:textId="77777777" w:rsidR="001020B5" w:rsidRPr="00F95FBD" w:rsidRDefault="001020B5" w:rsidP="00142A33">
      <w:pPr>
        <w:pStyle w:val="Tabulka"/>
      </w:pPr>
    </w:p>
    <w:p w14:paraId="04788138" w14:textId="77777777" w:rsidR="00F95FBD" w:rsidRDefault="00F95FBD" w:rsidP="00165977">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7"/>
          <w:headerReference w:type="default" r:id="rId38"/>
          <w:footerReference w:type="default" r:id="rId39"/>
          <w:headerReference w:type="first" r:id="rId40"/>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W w:w="8540" w:type="dxa"/>
        <w:tblLayout w:type="fixed"/>
        <w:tblLook w:val="04A0" w:firstRow="1" w:lastRow="0" w:firstColumn="1" w:lastColumn="0" w:noHBand="0" w:noVBand="1"/>
      </w:tblPr>
      <w:tblGrid>
        <w:gridCol w:w="4174"/>
        <w:gridCol w:w="4366"/>
      </w:tblGrid>
      <w:tr w:rsidR="515E318A" w14:paraId="4F2D42E4" w14:textId="77777777" w:rsidTr="00952277">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00952277">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00952277">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1011644E" w:rsidR="515E318A" w:rsidRDefault="515E318A" w:rsidP="00175AF9">
            <w:pPr>
              <w:spacing w:before="40" w:after="40"/>
              <w:jc w:val="both"/>
              <w:rPr>
                <w:rFonts w:ascii="Verdana" w:eastAsia="Verdana" w:hAnsi="Verdana" w:cs="Verdana"/>
              </w:rPr>
            </w:pPr>
            <w:r w:rsidRPr="00952277">
              <w:rPr>
                <w:rFonts w:ascii="Verdana" w:eastAsia="Verdana" w:hAnsi="Verdana" w:cs="Verdana"/>
              </w:rPr>
              <w:t>Minimálně 50 mil. Kč na jednu pojistnou událost a 100 mil. Kč v úhrnu za rok</w:t>
            </w:r>
            <w:r w:rsidRPr="515E318A">
              <w:rPr>
                <w:rFonts w:ascii="Verdana" w:eastAsia="Verdana" w:hAnsi="Verdana" w:cs="Verdana"/>
              </w:rPr>
              <w:t xml:space="preserve">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C53F41">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7F49AAC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72BA5D3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 ze smluvní ceny díla a v konkrétní část</w:t>
            </w:r>
            <w:r w:rsidR="00D45E7F">
              <w:rPr>
                <w:rFonts w:ascii="Verdana" w:eastAsia="Verdana" w:hAnsi="Verdana" w:cs="Verdana"/>
                <w:sz w:val="20"/>
                <w:szCs w:val="20"/>
              </w:rPr>
              <w:t>ce</w:t>
            </w:r>
            <w:r w:rsidRPr="515E318A">
              <w:rPr>
                <w:rFonts w:ascii="Verdana" w:eastAsia="Verdana" w:hAnsi="Verdana" w:cs="Verdana"/>
                <w:sz w:val="20"/>
                <w:szCs w:val="20"/>
              </w:rPr>
              <w:t xml:space="preserve">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0B53418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w:t>
            </w:r>
            <w:r w:rsidR="00D45E7F">
              <w:rPr>
                <w:rFonts w:ascii="Verdana" w:eastAsia="Verdana" w:hAnsi="Verdana" w:cs="Verdana"/>
                <w:b/>
                <w:bCs/>
                <w:color w:val="000000" w:themeColor="text1"/>
                <w:sz w:val="20"/>
                <w:szCs w:val="20"/>
              </w:rPr>
              <w:t>í</w:t>
            </w:r>
            <w:r w:rsidRPr="515E318A">
              <w:rPr>
                <w:rFonts w:ascii="Verdana" w:eastAsia="Verdana" w:hAnsi="Verdana" w:cs="Verdana"/>
                <w:b/>
                <w:bCs/>
                <w:color w:val="000000" w:themeColor="text1"/>
                <w:sz w:val="20"/>
                <w:szCs w:val="20"/>
              </w:rPr>
              <w:t>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303E78" w:rsidRDefault="7B313D1A" w:rsidP="00175AF9">
      <w:pPr>
        <w:spacing w:after="60"/>
        <w:jc w:val="both"/>
        <w:rPr>
          <w:rFonts w:ascii="Verdana" w:eastAsia="Verdana" w:hAnsi="Verdana" w:cs="Verdana"/>
          <w:i/>
          <w:iCs/>
        </w:rPr>
      </w:pPr>
      <w:r w:rsidRPr="00303E78">
        <w:rPr>
          <w:rFonts w:ascii="Verdana" w:eastAsia="Verdana" w:hAnsi="Verdana" w:cs="Verdana"/>
          <w:b/>
          <w:bCs/>
          <w:i/>
          <w:iCs/>
        </w:rPr>
        <w:t>Poznámka 4:</w:t>
      </w:r>
      <w:r w:rsidRPr="00303E78">
        <w:rPr>
          <w:rFonts w:ascii="Verdana" w:eastAsia="Verdana" w:hAnsi="Verdana" w:cs="Verdana"/>
          <w:i/>
          <w:iCs/>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49"/>
      <w:headerReference w:type="default" r:id="rId50"/>
      <w:footerReference w:type="default" r:id="rId51"/>
      <w:headerReference w:type="first" r:id="rId52"/>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1F831" w14:textId="77777777" w:rsidR="00712DE7" w:rsidRDefault="00712DE7" w:rsidP="00962258">
      <w:pPr>
        <w:spacing w:after="0" w:line="240" w:lineRule="auto"/>
      </w:pPr>
      <w:r>
        <w:separator/>
      </w:r>
    </w:p>
  </w:endnote>
  <w:endnote w:type="continuationSeparator" w:id="0">
    <w:p w14:paraId="1D93D076" w14:textId="77777777" w:rsidR="00712DE7" w:rsidRDefault="00712DE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6923491D"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2C78A7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14E506D3"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D68C" w14:textId="30E83CB8" w:rsidR="55E1D31F" w:rsidRDefault="004671DB" w:rsidP="55E1D31F">
    <w:pPr>
      <w:spacing w:after="0" w:line="240" w:lineRule="auto"/>
      <w:rPr>
        <w:b/>
        <w:bCs/>
        <w:i/>
        <w:iCs/>
        <w:color w:val="00B050"/>
      </w:rPr>
    </w:pPr>
    <w:r w:rsidRPr="004C7962">
      <w:rPr>
        <w:noProof/>
        <w:lang w:eastAsia="cs-CZ"/>
      </w:rPr>
      <w:drawing>
        <wp:inline distT="0" distB="0" distL="0" distR="0" wp14:anchorId="586E2666" wp14:editId="14C402CE">
          <wp:extent cx="1573733" cy="906145"/>
          <wp:effectExtent l="0" t="0" r="7620" b="8255"/>
          <wp:docPr id="333937168" name="Obrázek 333937168"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3938AE05"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75287CE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78493D25"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56B4A35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49152C6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6EB30E3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1853B94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6784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7C035" w14:textId="77777777" w:rsidR="00712DE7" w:rsidRDefault="00712DE7" w:rsidP="00962258">
      <w:pPr>
        <w:spacing w:after="0" w:line="240" w:lineRule="auto"/>
      </w:pPr>
      <w:r>
        <w:separator/>
      </w:r>
    </w:p>
  </w:footnote>
  <w:footnote w:type="continuationSeparator" w:id="0">
    <w:p w14:paraId="079D9040" w14:textId="77777777" w:rsidR="00712DE7" w:rsidRDefault="00712DE7" w:rsidP="00962258">
      <w:pPr>
        <w:spacing w:after="0" w:line="240" w:lineRule="auto"/>
      </w:pPr>
      <w:r>
        <w:continuationSeparator/>
      </w:r>
    </w:p>
  </w:footnote>
  <w:footnote w:id="1">
    <w:p w14:paraId="482FF483" w14:textId="77777777" w:rsidR="00DF270F" w:rsidRDefault="00DF270F" w:rsidP="00DF270F">
      <w:pPr>
        <w:pStyle w:val="Textpoznpodarou"/>
      </w:pPr>
      <w:r>
        <w:rPr>
          <w:rStyle w:val="Znakapoznpodarou"/>
        </w:rPr>
        <w:footnoteRef/>
      </w:r>
      <w:r>
        <w:t xml:space="preserve"> Zhotovitel uvede při vystavování Faktury toto číslo v kolonce „ISPROFOND No.:“</w:t>
      </w:r>
    </w:p>
  </w:footnote>
  <w:footnote w:id="2">
    <w:p w14:paraId="72C41828" w14:textId="77777777" w:rsidR="00DF270F" w:rsidRDefault="00DF270F" w:rsidP="00DF270F">
      <w:pPr>
        <w:pStyle w:val="Textpoznpodarou"/>
      </w:pPr>
      <w:r>
        <w:rPr>
          <w:rStyle w:val="Znakapoznpodarou"/>
        </w:rPr>
        <w:footnoteRef/>
      </w:r>
      <w:r>
        <w:t xml:space="preserve"> Zhotovitel uvede při vystavování Faktury toto číslo v kolonce „ISPROFOND No.:“</w:t>
      </w:r>
    </w:p>
  </w:footnote>
  <w:footnote w:id="3">
    <w:p w14:paraId="67DFBD2D" w14:textId="0E88FE18" w:rsidR="00DF270F" w:rsidRDefault="00DF270F" w:rsidP="00A34183">
      <w:pPr>
        <w:pStyle w:val="Textpoznpodarou"/>
        <w:tabs>
          <w:tab w:val="left" w:pos="6435"/>
        </w:tabs>
      </w:pPr>
      <w:r>
        <w:rPr>
          <w:rStyle w:val="Znakapoznpodarou"/>
        </w:rPr>
        <w:footnoteRef/>
      </w:r>
      <w:r>
        <w:t xml:space="preserve"> Zhotovitel uvede při vystavování Faktury toto číslo v kolonce „ISPROFOND No.:“</w:t>
      </w:r>
      <w:r w:rsidR="00A34183">
        <w:tab/>
      </w:r>
    </w:p>
  </w:footnote>
  <w:footnote w:id="4">
    <w:p w14:paraId="0D6950ED" w14:textId="77777777" w:rsidR="00DF270F" w:rsidRDefault="00DF270F" w:rsidP="00DF270F">
      <w:pPr>
        <w:pStyle w:val="Textpoznpodarou"/>
      </w:pPr>
      <w:r>
        <w:rPr>
          <w:rStyle w:val="Znakapoznpodarou"/>
        </w:rPr>
        <w:footnoteRef/>
      </w:r>
      <w:r>
        <w:t xml:space="preserve"> Zhotovitel uvede při vystavování Faktury toto číslo v kolonce „ISPROFOND No.:“</w:t>
      </w:r>
    </w:p>
  </w:footnote>
  <w:footnote w:id="5">
    <w:p w14:paraId="1C5244F4" w14:textId="77777777" w:rsidR="00DF270F" w:rsidRDefault="00DF270F" w:rsidP="00DF270F">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2276" w14:textId="3781EA5C" w:rsidR="00775CFC" w:rsidRDefault="00775CFC">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396E4DF"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2342707A"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1FB126E6"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781CE9CE"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1FD19518"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20F1E9C"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7D36D76F"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273E88F5"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2A7F4893"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5034E900"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0A178139"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09C39D4"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5064AE9E"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2798AABF"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DE01E20"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B813BCA"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5AC83D6E" w:rsidR="00775CFC" w:rsidRDefault="00775CFC">
    <w:pPr>
      <w:pStyle w:val="Zhlav"/>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E2DE65A"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64D4DEB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5168CF68" w:rsidR="00775CFC" w:rsidRDefault="00775CFC">
    <w:pPr>
      <w:pStyle w:val="Zhlav"/>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47E42995"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C0CFA7C"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1380056809" name="Obrázek 1380056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40A342E"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0DE32DEB" w:rsidR="00775CFC" w:rsidRDefault="00775CF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25DAE551"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6DD6D8D4"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2245CBCD" w:rsidR="00775CFC" w:rsidRDefault="00775CFC">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0C7DC637"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1F0EFC6C"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DB14272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567955149">
    <w:abstractNumId w:val="16"/>
  </w:num>
  <w:num w:numId="68" w16cid:durableId="1696536714">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B80"/>
    <w:rsid w:val="00011D5F"/>
    <w:rsid w:val="00017A44"/>
    <w:rsid w:val="00017F3C"/>
    <w:rsid w:val="00022AC0"/>
    <w:rsid w:val="00023257"/>
    <w:rsid w:val="00024063"/>
    <w:rsid w:val="00024CC8"/>
    <w:rsid w:val="000265B1"/>
    <w:rsid w:val="0002745A"/>
    <w:rsid w:val="00035E84"/>
    <w:rsid w:val="00041485"/>
    <w:rsid w:val="00041CFF"/>
    <w:rsid w:val="00041EC8"/>
    <w:rsid w:val="0004376D"/>
    <w:rsid w:val="00050032"/>
    <w:rsid w:val="000520E6"/>
    <w:rsid w:val="000530CF"/>
    <w:rsid w:val="00056BB3"/>
    <w:rsid w:val="000573B1"/>
    <w:rsid w:val="0005765C"/>
    <w:rsid w:val="0006588D"/>
    <w:rsid w:val="00067A5E"/>
    <w:rsid w:val="00067EAC"/>
    <w:rsid w:val="00070C38"/>
    <w:rsid w:val="000719BB"/>
    <w:rsid w:val="00072572"/>
    <w:rsid w:val="00072A65"/>
    <w:rsid w:val="00072C1E"/>
    <w:rsid w:val="00080190"/>
    <w:rsid w:val="00080A26"/>
    <w:rsid w:val="000813F9"/>
    <w:rsid w:val="0009258B"/>
    <w:rsid w:val="00095B8B"/>
    <w:rsid w:val="00096E06"/>
    <w:rsid w:val="000A0C1B"/>
    <w:rsid w:val="000A105B"/>
    <w:rsid w:val="000A191E"/>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5FF5"/>
    <w:rsid w:val="000E79BC"/>
    <w:rsid w:val="000F0581"/>
    <w:rsid w:val="000F6752"/>
    <w:rsid w:val="000F75CB"/>
    <w:rsid w:val="0010007F"/>
    <w:rsid w:val="001020B5"/>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2B25"/>
    <w:rsid w:val="0013333A"/>
    <w:rsid w:val="00134417"/>
    <w:rsid w:val="00142A33"/>
    <w:rsid w:val="00143EC0"/>
    <w:rsid w:val="00146D53"/>
    <w:rsid w:val="001505FF"/>
    <w:rsid w:val="001528D8"/>
    <w:rsid w:val="001531A7"/>
    <w:rsid w:val="0015323A"/>
    <w:rsid w:val="00160AFE"/>
    <w:rsid w:val="001611FB"/>
    <w:rsid w:val="001622B2"/>
    <w:rsid w:val="001624A0"/>
    <w:rsid w:val="001656A2"/>
    <w:rsid w:val="00165977"/>
    <w:rsid w:val="0017088A"/>
    <w:rsid w:val="00170990"/>
    <w:rsid w:val="00170EC5"/>
    <w:rsid w:val="00171161"/>
    <w:rsid w:val="001747C1"/>
    <w:rsid w:val="00174CD4"/>
    <w:rsid w:val="00175AF9"/>
    <w:rsid w:val="00175C94"/>
    <w:rsid w:val="00177B22"/>
    <w:rsid w:val="00177D6B"/>
    <w:rsid w:val="00183305"/>
    <w:rsid w:val="00183847"/>
    <w:rsid w:val="001849FD"/>
    <w:rsid w:val="00187ED1"/>
    <w:rsid w:val="001913F8"/>
    <w:rsid w:val="00191F90"/>
    <w:rsid w:val="0019273F"/>
    <w:rsid w:val="00192956"/>
    <w:rsid w:val="001A07D9"/>
    <w:rsid w:val="001A4E40"/>
    <w:rsid w:val="001A50EF"/>
    <w:rsid w:val="001B210D"/>
    <w:rsid w:val="001B4E74"/>
    <w:rsid w:val="001C1A41"/>
    <w:rsid w:val="001C2F27"/>
    <w:rsid w:val="001C3314"/>
    <w:rsid w:val="001C52BE"/>
    <w:rsid w:val="001C645F"/>
    <w:rsid w:val="001C703A"/>
    <w:rsid w:val="001C760D"/>
    <w:rsid w:val="001D2926"/>
    <w:rsid w:val="001D5874"/>
    <w:rsid w:val="001D644C"/>
    <w:rsid w:val="001E03D3"/>
    <w:rsid w:val="001E678E"/>
    <w:rsid w:val="001F04EE"/>
    <w:rsid w:val="001F3902"/>
    <w:rsid w:val="001F3C06"/>
    <w:rsid w:val="001F4CC0"/>
    <w:rsid w:val="001F526D"/>
    <w:rsid w:val="001F69D4"/>
    <w:rsid w:val="002006C4"/>
    <w:rsid w:val="00200AB5"/>
    <w:rsid w:val="0020284A"/>
    <w:rsid w:val="002038D5"/>
    <w:rsid w:val="002071BB"/>
    <w:rsid w:val="002079B7"/>
    <w:rsid w:val="00207DF5"/>
    <w:rsid w:val="00214C3E"/>
    <w:rsid w:val="00220500"/>
    <w:rsid w:val="0022268C"/>
    <w:rsid w:val="00223010"/>
    <w:rsid w:val="00226CE0"/>
    <w:rsid w:val="002339B3"/>
    <w:rsid w:val="00240B81"/>
    <w:rsid w:val="00247D01"/>
    <w:rsid w:val="00250AB7"/>
    <w:rsid w:val="00253F2F"/>
    <w:rsid w:val="00254D17"/>
    <w:rsid w:val="00257082"/>
    <w:rsid w:val="00261A5B"/>
    <w:rsid w:val="00262AFD"/>
    <w:rsid w:val="00262E5B"/>
    <w:rsid w:val="00266046"/>
    <w:rsid w:val="002662D7"/>
    <w:rsid w:val="0027053C"/>
    <w:rsid w:val="00271790"/>
    <w:rsid w:val="00276AFE"/>
    <w:rsid w:val="00277EAE"/>
    <w:rsid w:val="002810BB"/>
    <w:rsid w:val="00292A83"/>
    <w:rsid w:val="00295423"/>
    <w:rsid w:val="002A3B57"/>
    <w:rsid w:val="002A3FA2"/>
    <w:rsid w:val="002A5468"/>
    <w:rsid w:val="002A67C8"/>
    <w:rsid w:val="002A726C"/>
    <w:rsid w:val="002A784C"/>
    <w:rsid w:val="002B07AE"/>
    <w:rsid w:val="002B2411"/>
    <w:rsid w:val="002B2692"/>
    <w:rsid w:val="002B5410"/>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3E78"/>
    <w:rsid w:val="00307049"/>
    <w:rsid w:val="00307EF5"/>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47DF5"/>
    <w:rsid w:val="00350A35"/>
    <w:rsid w:val="00355475"/>
    <w:rsid w:val="003554E8"/>
    <w:rsid w:val="003571D8"/>
    <w:rsid w:val="00357BC6"/>
    <w:rsid w:val="00360395"/>
    <w:rsid w:val="0036106A"/>
    <w:rsid w:val="00361422"/>
    <w:rsid w:val="00364EB1"/>
    <w:rsid w:val="003653B4"/>
    <w:rsid w:val="0037256B"/>
    <w:rsid w:val="00372A30"/>
    <w:rsid w:val="00372D96"/>
    <w:rsid w:val="0037545D"/>
    <w:rsid w:val="00376274"/>
    <w:rsid w:val="00381EFC"/>
    <w:rsid w:val="0038519D"/>
    <w:rsid w:val="00391D4E"/>
    <w:rsid w:val="00392910"/>
    <w:rsid w:val="00392EB6"/>
    <w:rsid w:val="003956C6"/>
    <w:rsid w:val="003A112F"/>
    <w:rsid w:val="003A197F"/>
    <w:rsid w:val="003A407B"/>
    <w:rsid w:val="003A6D8A"/>
    <w:rsid w:val="003B26F5"/>
    <w:rsid w:val="003B3373"/>
    <w:rsid w:val="003B4666"/>
    <w:rsid w:val="003B5A9F"/>
    <w:rsid w:val="003B6A98"/>
    <w:rsid w:val="003B72DE"/>
    <w:rsid w:val="003C33F2"/>
    <w:rsid w:val="003D0267"/>
    <w:rsid w:val="003D0288"/>
    <w:rsid w:val="003D529A"/>
    <w:rsid w:val="003D756E"/>
    <w:rsid w:val="003E37C7"/>
    <w:rsid w:val="003E420D"/>
    <w:rsid w:val="003E4C13"/>
    <w:rsid w:val="003F2020"/>
    <w:rsid w:val="003F2DA4"/>
    <w:rsid w:val="003F5C47"/>
    <w:rsid w:val="003F7B9A"/>
    <w:rsid w:val="003F7D6F"/>
    <w:rsid w:val="004025B7"/>
    <w:rsid w:val="004031C7"/>
    <w:rsid w:val="004042C2"/>
    <w:rsid w:val="004078F3"/>
    <w:rsid w:val="00407E34"/>
    <w:rsid w:val="00407FFC"/>
    <w:rsid w:val="004130EE"/>
    <w:rsid w:val="004140DD"/>
    <w:rsid w:val="0041546A"/>
    <w:rsid w:val="00420F87"/>
    <w:rsid w:val="004211BD"/>
    <w:rsid w:val="00421CBF"/>
    <w:rsid w:val="00423650"/>
    <w:rsid w:val="00427794"/>
    <w:rsid w:val="00430F42"/>
    <w:rsid w:val="004337B6"/>
    <w:rsid w:val="00433FCF"/>
    <w:rsid w:val="0043462B"/>
    <w:rsid w:val="00436001"/>
    <w:rsid w:val="00436F55"/>
    <w:rsid w:val="00441096"/>
    <w:rsid w:val="00441345"/>
    <w:rsid w:val="004418DD"/>
    <w:rsid w:val="0044309D"/>
    <w:rsid w:val="00450F07"/>
    <w:rsid w:val="004537B3"/>
    <w:rsid w:val="00453BE2"/>
    <w:rsid w:val="00453CD3"/>
    <w:rsid w:val="00454053"/>
    <w:rsid w:val="0045484E"/>
    <w:rsid w:val="0046002F"/>
    <w:rsid w:val="004604B9"/>
    <w:rsid w:val="00460660"/>
    <w:rsid w:val="00461883"/>
    <w:rsid w:val="00464797"/>
    <w:rsid w:val="00464BA9"/>
    <w:rsid w:val="004671DB"/>
    <w:rsid w:val="004677A7"/>
    <w:rsid w:val="00470607"/>
    <w:rsid w:val="00472C1C"/>
    <w:rsid w:val="00472C37"/>
    <w:rsid w:val="0047589C"/>
    <w:rsid w:val="00475B6C"/>
    <w:rsid w:val="00476D74"/>
    <w:rsid w:val="00480CD1"/>
    <w:rsid w:val="00483969"/>
    <w:rsid w:val="004845FD"/>
    <w:rsid w:val="00485CE8"/>
    <w:rsid w:val="00486107"/>
    <w:rsid w:val="004864C0"/>
    <w:rsid w:val="004874AC"/>
    <w:rsid w:val="004904BE"/>
    <w:rsid w:val="00491827"/>
    <w:rsid w:val="00495FB5"/>
    <w:rsid w:val="004B175B"/>
    <w:rsid w:val="004C2A19"/>
    <w:rsid w:val="004C3576"/>
    <w:rsid w:val="004C4399"/>
    <w:rsid w:val="004C787C"/>
    <w:rsid w:val="004D09FB"/>
    <w:rsid w:val="004D56EF"/>
    <w:rsid w:val="004D60CE"/>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13A07"/>
    <w:rsid w:val="00522372"/>
    <w:rsid w:val="00523BB5"/>
    <w:rsid w:val="00523EA7"/>
    <w:rsid w:val="00524012"/>
    <w:rsid w:val="00525E91"/>
    <w:rsid w:val="00526E51"/>
    <w:rsid w:val="00531F18"/>
    <w:rsid w:val="005322DF"/>
    <w:rsid w:val="005331E2"/>
    <w:rsid w:val="0053433B"/>
    <w:rsid w:val="005406EB"/>
    <w:rsid w:val="00541039"/>
    <w:rsid w:val="00544E38"/>
    <w:rsid w:val="005478B0"/>
    <w:rsid w:val="005523E7"/>
    <w:rsid w:val="00553375"/>
    <w:rsid w:val="00555884"/>
    <w:rsid w:val="00562983"/>
    <w:rsid w:val="00563947"/>
    <w:rsid w:val="0056511A"/>
    <w:rsid w:val="005736B7"/>
    <w:rsid w:val="00573B82"/>
    <w:rsid w:val="00575774"/>
    <w:rsid w:val="00575E5A"/>
    <w:rsid w:val="005771A9"/>
    <w:rsid w:val="00580245"/>
    <w:rsid w:val="00581475"/>
    <w:rsid w:val="0058327E"/>
    <w:rsid w:val="005836DD"/>
    <w:rsid w:val="00585539"/>
    <w:rsid w:val="005910D7"/>
    <w:rsid w:val="00596203"/>
    <w:rsid w:val="005A1F44"/>
    <w:rsid w:val="005A4B64"/>
    <w:rsid w:val="005A6B21"/>
    <w:rsid w:val="005A7872"/>
    <w:rsid w:val="005B03D1"/>
    <w:rsid w:val="005B2E3A"/>
    <w:rsid w:val="005B4001"/>
    <w:rsid w:val="005B45CE"/>
    <w:rsid w:val="005C0984"/>
    <w:rsid w:val="005C131B"/>
    <w:rsid w:val="005C14C0"/>
    <w:rsid w:val="005C17A5"/>
    <w:rsid w:val="005C1EC3"/>
    <w:rsid w:val="005C30B3"/>
    <w:rsid w:val="005C5731"/>
    <w:rsid w:val="005D1B76"/>
    <w:rsid w:val="005D3C39"/>
    <w:rsid w:val="005D443E"/>
    <w:rsid w:val="005D45AA"/>
    <w:rsid w:val="005D7AE3"/>
    <w:rsid w:val="005E1E82"/>
    <w:rsid w:val="005E2311"/>
    <w:rsid w:val="005E4D04"/>
    <w:rsid w:val="005E785F"/>
    <w:rsid w:val="005F00C3"/>
    <w:rsid w:val="005F436E"/>
    <w:rsid w:val="00600A1A"/>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37D"/>
    <w:rsid w:val="0062575F"/>
    <w:rsid w:val="0063460B"/>
    <w:rsid w:val="006361D1"/>
    <w:rsid w:val="006410AE"/>
    <w:rsid w:val="00641E6D"/>
    <w:rsid w:val="00645EBA"/>
    <w:rsid w:val="00650EA0"/>
    <w:rsid w:val="006515D2"/>
    <w:rsid w:val="00655C70"/>
    <w:rsid w:val="0065610E"/>
    <w:rsid w:val="00656D4A"/>
    <w:rsid w:val="00660AD3"/>
    <w:rsid w:val="00670833"/>
    <w:rsid w:val="00672E9B"/>
    <w:rsid w:val="006733B3"/>
    <w:rsid w:val="00676DF1"/>
    <w:rsid w:val="006776B6"/>
    <w:rsid w:val="0068110C"/>
    <w:rsid w:val="006867C0"/>
    <w:rsid w:val="00686F4E"/>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574A"/>
    <w:rsid w:val="006D7056"/>
    <w:rsid w:val="006E0578"/>
    <w:rsid w:val="006E237F"/>
    <w:rsid w:val="006E23CE"/>
    <w:rsid w:val="006E287B"/>
    <w:rsid w:val="006E314D"/>
    <w:rsid w:val="006E37E9"/>
    <w:rsid w:val="006F0B30"/>
    <w:rsid w:val="006F1497"/>
    <w:rsid w:val="006F1593"/>
    <w:rsid w:val="006F553C"/>
    <w:rsid w:val="006F5C1B"/>
    <w:rsid w:val="006F7720"/>
    <w:rsid w:val="00700E05"/>
    <w:rsid w:val="00705699"/>
    <w:rsid w:val="007068AA"/>
    <w:rsid w:val="007069DD"/>
    <w:rsid w:val="00710723"/>
    <w:rsid w:val="00712DE7"/>
    <w:rsid w:val="007145F3"/>
    <w:rsid w:val="00717D14"/>
    <w:rsid w:val="0072179D"/>
    <w:rsid w:val="00723143"/>
    <w:rsid w:val="00723ED1"/>
    <w:rsid w:val="0073208A"/>
    <w:rsid w:val="00734178"/>
    <w:rsid w:val="0073513A"/>
    <w:rsid w:val="0073520E"/>
    <w:rsid w:val="00735AFB"/>
    <w:rsid w:val="0073677E"/>
    <w:rsid w:val="007378C7"/>
    <w:rsid w:val="00740AF5"/>
    <w:rsid w:val="007426F3"/>
    <w:rsid w:val="00743525"/>
    <w:rsid w:val="00744076"/>
    <w:rsid w:val="0074429A"/>
    <w:rsid w:val="00752C05"/>
    <w:rsid w:val="007541A2"/>
    <w:rsid w:val="00755818"/>
    <w:rsid w:val="00755D58"/>
    <w:rsid w:val="007616C2"/>
    <w:rsid w:val="0076286B"/>
    <w:rsid w:val="00763024"/>
    <w:rsid w:val="00763A73"/>
    <w:rsid w:val="00765B07"/>
    <w:rsid w:val="00766846"/>
    <w:rsid w:val="00767222"/>
    <w:rsid w:val="0076785D"/>
    <w:rsid w:val="00767C2B"/>
    <w:rsid w:val="00767DB6"/>
    <w:rsid w:val="00769F0B"/>
    <w:rsid w:val="007753B2"/>
    <w:rsid w:val="00775CFC"/>
    <w:rsid w:val="0077673A"/>
    <w:rsid w:val="00776DC2"/>
    <w:rsid w:val="00780CB5"/>
    <w:rsid w:val="00781A3E"/>
    <w:rsid w:val="00783497"/>
    <w:rsid w:val="007846E1"/>
    <w:rsid w:val="007847D6"/>
    <w:rsid w:val="00784C56"/>
    <w:rsid w:val="00786B61"/>
    <w:rsid w:val="00787027"/>
    <w:rsid w:val="00793D9D"/>
    <w:rsid w:val="007950E7"/>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32D9"/>
    <w:rsid w:val="007D38C9"/>
    <w:rsid w:val="007D71BC"/>
    <w:rsid w:val="007E1EF9"/>
    <w:rsid w:val="007E2078"/>
    <w:rsid w:val="007E438F"/>
    <w:rsid w:val="007E4A6E"/>
    <w:rsid w:val="007F0A6F"/>
    <w:rsid w:val="007F56A7"/>
    <w:rsid w:val="007F5F00"/>
    <w:rsid w:val="007F730E"/>
    <w:rsid w:val="007F7605"/>
    <w:rsid w:val="0080024D"/>
    <w:rsid w:val="00800851"/>
    <w:rsid w:val="00800D4A"/>
    <w:rsid w:val="008043A9"/>
    <w:rsid w:val="00804AF4"/>
    <w:rsid w:val="00807DD0"/>
    <w:rsid w:val="008105B1"/>
    <w:rsid w:val="00812BA9"/>
    <w:rsid w:val="00817047"/>
    <w:rsid w:val="008178A2"/>
    <w:rsid w:val="00821D01"/>
    <w:rsid w:val="008232B1"/>
    <w:rsid w:val="00824928"/>
    <w:rsid w:val="00824CB4"/>
    <w:rsid w:val="00826B7B"/>
    <w:rsid w:val="00827EDE"/>
    <w:rsid w:val="00830736"/>
    <w:rsid w:val="00835A97"/>
    <w:rsid w:val="0083623A"/>
    <w:rsid w:val="00840A0F"/>
    <w:rsid w:val="00844EB0"/>
    <w:rsid w:val="00846789"/>
    <w:rsid w:val="00847562"/>
    <w:rsid w:val="008503E1"/>
    <w:rsid w:val="00851006"/>
    <w:rsid w:val="008550C0"/>
    <w:rsid w:val="00861FF2"/>
    <w:rsid w:val="008623BE"/>
    <w:rsid w:val="00862FC3"/>
    <w:rsid w:val="00865729"/>
    <w:rsid w:val="00866994"/>
    <w:rsid w:val="0087293D"/>
    <w:rsid w:val="008732FC"/>
    <w:rsid w:val="00875779"/>
    <w:rsid w:val="00877F7A"/>
    <w:rsid w:val="0088071A"/>
    <w:rsid w:val="00884F59"/>
    <w:rsid w:val="0088725F"/>
    <w:rsid w:val="00892911"/>
    <w:rsid w:val="00894B98"/>
    <w:rsid w:val="008953EA"/>
    <w:rsid w:val="008A20E0"/>
    <w:rsid w:val="008A3568"/>
    <w:rsid w:val="008A4DD7"/>
    <w:rsid w:val="008A779C"/>
    <w:rsid w:val="008B3D5E"/>
    <w:rsid w:val="008B46D2"/>
    <w:rsid w:val="008C50F3"/>
    <w:rsid w:val="008C5B19"/>
    <w:rsid w:val="008C7E8B"/>
    <w:rsid w:val="008C7EFE"/>
    <w:rsid w:val="008D03B9"/>
    <w:rsid w:val="008D1683"/>
    <w:rsid w:val="008D2E42"/>
    <w:rsid w:val="008D30C7"/>
    <w:rsid w:val="008D6B92"/>
    <w:rsid w:val="008D6E7B"/>
    <w:rsid w:val="008E080A"/>
    <w:rsid w:val="008E0F9B"/>
    <w:rsid w:val="008E3C99"/>
    <w:rsid w:val="008E5724"/>
    <w:rsid w:val="008E7B64"/>
    <w:rsid w:val="008F18D6"/>
    <w:rsid w:val="008F19DF"/>
    <w:rsid w:val="008F2C9B"/>
    <w:rsid w:val="008F57B0"/>
    <w:rsid w:val="008F797B"/>
    <w:rsid w:val="009025DF"/>
    <w:rsid w:val="009032FF"/>
    <w:rsid w:val="00903E25"/>
    <w:rsid w:val="00904780"/>
    <w:rsid w:val="0090635B"/>
    <w:rsid w:val="00910630"/>
    <w:rsid w:val="00911044"/>
    <w:rsid w:val="0091220E"/>
    <w:rsid w:val="00912452"/>
    <w:rsid w:val="00917D2D"/>
    <w:rsid w:val="00922385"/>
    <w:rsid w:val="009223DF"/>
    <w:rsid w:val="00925DE2"/>
    <w:rsid w:val="00927206"/>
    <w:rsid w:val="009315C1"/>
    <w:rsid w:val="00936091"/>
    <w:rsid w:val="00937F46"/>
    <w:rsid w:val="00940D8A"/>
    <w:rsid w:val="00943CF0"/>
    <w:rsid w:val="00945119"/>
    <w:rsid w:val="00945A28"/>
    <w:rsid w:val="00946C5A"/>
    <w:rsid w:val="00952277"/>
    <w:rsid w:val="00952C4E"/>
    <w:rsid w:val="00954BBE"/>
    <w:rsid w:val="00961028"/>
    <w:rsid w:val="00962258"/>
    <w:rsid w:val="00963E31"/>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E07F4"/>
    <w:rsid w:val="009E0C32"/>
    <w:rsid w:val="009E2843"/>
    <w:rsid w:val="009E7AA5"/>
    <w:rsid w:val="009F0867"/>
    <w:rsid w:val="009F1118"/>
    <w:rsid w:val="009F309B"/>
    <w:rsid w:val="009F392E"/>
    <w:rsid w:val="009F40CF"/>
    <w:rsid w:val="009F4110"/>
    <w:rsid w:val="009F53C5"/>
    <w:rsid w:val="009F638B"/>
    <w:rsid w:val="009F68B4"/>
    <w:rsid w:val="009F79F2"/>
    <w:rsid w:val="00A0203C"/>
    <w:rsid w:val="00A02B37"/>
    <w:rsid w:val="00A0740E"/>
    <w:rsid w:val="00A10713"/>
    <w:rsid w:val="00A11F7A"/>
    <w:rsid w:val="00A128F2"/>
    <w:rsid w:val="00A14340"/>
    <w:rsid w:val="00A144F9"/>
    <w:rsid w:val="00A1575E"/>
    <w:rsid w:val="00A17E4F"/>
    <w:rsid w:val="00A21A01"/>
    <w:rsid w:val="00A22B9A"/>
    <w:rsid w:val="00A24B22"/>
    <w:rsid w:val="00A25C9C"/>
    <w:rsid w:val="00A25DA2"/>
    <w:rsid w:val="00A266A6"/>
    <w:rsid w:val="00A27EC1"/>
    <w:rsid w:val="00A302DF"/>
    <w:rsid w:val="00A30C76"/>
    <w:rsid w:val="00A30ECC"/>
    <w:rsid w:val="00A31ABC"/>
    <w:rsid w:val="00A3212C"/>
    <w:rsid w:val="00A34183"/>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050D"/>
    <w:rsid w:val="00A6177B"/>
    <w:rsid w:val="00A637AC"/>
    <w:rsid w:val="00A6434F"/>
    <w:rsid w:val="00A64F4B"/>
    <w:rsid w:val="00A65D4E"/>
    <w:rsid w:val="00A66136"/>
    <w:rsid w:val="00A67747"/>
    <w:rsid w:val="00A71189"/>
    <w:rsid w:val="00A7364A"/>
    <w:rsid w:val="00A73F75"/>
    <w:rsid w:val="00A744A5"/>
    <w:rsid w:val="00A74DCC"/>
    <w:rsid w:val="00A753ED"/>
    <w:rsid w:val="00A765A9"/>
    <w:rsid w:val="00A76F4A"/>
    <w:rsid w:val="00A77512"/>
    <w:rsid w:val="00A80632"/>
    <w:rsid w:val="00A81606"/>
    <w:rsid w:val="00A81628"/>
    <w:rsid w:val="00A81E56"/>
    <w:rsid w:val="00A81FC1"/>
    <w:rsid w:val="00A83D4D"/>
    <w:rsid w:val="00A83E62"/>
    <w:rsid w:val="00A8493F"/>
    <w:rsid w:val="00A84CF0"/>
    <w:rsid w:val="00A8731A"/>
    <w:rsid w:val="00A90618"/>
    <w:rsid w:val="00A94C2F"/>
    <w:rsid w:val="00A97954"/>
    <w:rsid w:val="00AA05B3"/>
    <w:rsid w:val="00AA225C"/>
    <w:rsid w:val="00AA4CBB"/>
    <w:rsid w:val="00AA5692"/>
    <w:rsid w:val="00AA65FA"/>
    <w:rsid w:val="00AA7351"/>
    <w:rsid w:val="00AA7908"/>
    <w:rsid w:val="00AA7AB8"/>
    <w:rsid w:val="00AB4945"/>
    <w:rsid w:val="00AC0025"/>
    <w:rsid w:val="00AC10C3"/>
    <w:rsid w:val="00AC4947"/>
    <w:rsid w:val="00AC6E8C"/>
    <w:rsid w:val="00AC764E"/>
    <w:rsid w:val="00AD056F"/>
    <w:rsid w:val="00AD0C7B"/>
    <w:rsid w:val="00AD31CE"/>
    <w:rsid w:val="00AD4EAB"/>
    <w:rsid w:val="00AD5F1A"/>
    <w:rsid w:val="00AD6731"/>
    <w:rsid w:val="00AE0F74"/>
    <w:rsid w:val="00AE13E6"/>
    <w:rsid w:val="00AE5981"/>
    <w:rsid w:val="00AE696E"/>
    <w:rsid w:val="00AE7BEF"/>
    <w:rsid w:val="00AF0E55"/>
    <w:rsid w:val="00AF5335"/>
    <w:rsid w:val="00AF57C0"/>
    <w:rsid w:val="00B008D5"/>
    <w:rsid w:val="00B01474"/>
    <w:rsid w:val="00B02DF8"/>
    <w:rsid w:val="00B02F73"/>
    <w:rsid w:val="00B048DA"/>
    <w:rsid w:val="00B0499D"/>
    <w:rsid w:val="00B05B31"/>
    <w:rsid w:val="00B0619F"/>
    <w:rsid w:val="00B12265"/>
    <w:rsid w:val="00B13A26"/>
    <w:rsid w:val="00B15D0D"/>
    <w:rsid w:val="00B179E6"/>
    <w:rsid w:val="00B2195F"/>
    <w:rsid w:val="00B22106"/>
    <w:rsid w:val="00B26EBE"/>
    <w:rsid w:val="00B30727"/>
    <w:rsid w:val="00B309E3"/>
    <w:rsid w:val="00B32067"/>
    <w:rsid w:val="00B3396C"/>
    <w:rsid w:val="00B347C7"/>
    <w:rsid w:val="00B352FD"/>
    <w:rsid w:val="00B376B7"/>
    <w:rsid w:val="00B40510"/>
    <w:rsid w:val="00B40EC3"/>
    <w:rsid w:val="00B42F40"/>
    <w:rsid w:val="00B437D6"/>
    <w:rsid w:val="00B45F70"/>
    <w:rsid w:val="00B4650A"/>
    <w:rsid w:val="00B51303"/>
    <w:rsid w:val="00B5431A"/>
    <w:rsid w:val="00B56D91"/>
    <w:rsid w:val="00B61895"/>
    <w:rsid w:val="00B622FE"/>
    <w:rsid w:val="00B67C5F"/>
    <w:rsid w:val="00B67ED9"/>
    <w:rsid w:val="00B70CD6"/>
    <w:rsid w:val="00B745F9"/>
    <w:rsid w:val="00B75EE1"/>
    <w:rsid w:val="00B77481"/>
    <w:rsid w:val="00B8290C"/>
    <w:rsid w:val="00B849A9"/>
    <w:rsid w:val="00B84ECC"/>
    <w:rsid w:val="00B8518B"/>
    <w:rsid w:val="00B85AA3"/>
    <w:rsid w:val="00B93629"/>
    <w:rsid w:val="00B94374"/>
    <w:rsid w:val="00B955DF"/>
    <w:rsid w:val="00B96A88"/>
    <w:rsid w:val="00B97CC3"/>
    <w:rsid w:val="00BA234C"/>
    <w:rsid w:val="00BB15AE"/>
    <w:rsid w:val="00BB2903"/>
    <w:rsid w:val="00BB34AD"/>
    <w:rsid w:val="00BB3E25"/>
    <w:rsid w:val="00BB4A1F"/>
    <w:rsid w:val="00BB6518"/>
    <w:rsid w:val="00BB78BA"/>
    <w:rsid w:val="00BC06C4"/>
    <w:rsid w:val="00BD1C46"/>
    <w:rsid w:val="00BD37B5"/>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240"/>
    <w:rsid w:val="00C175F5"/>
    <w:rsid w:val="00C2029D"/>
    <w:rsid w:val="00C22335"/>
    <w:rsid w:val="00C226C0"/>
    <w:rsid w:val="00C23D4E"/>
    <w:rsid w:val="00C2475B"/>
    <w:rsid w:val="00C26A57"/>
    <w:rsid w:val="00C2740B"/>
    <w:rsid w:val="00C33863"/>
    <w:rsid w:val="00C37459"/>
    <w:rsid w:val="00C40E68"/>
    <w:rsid w:val="00C42FE6"/>
    <w:rsid w:val="00C44F6A"/>
    <w:rsid w:val="00C45470"/>
    <w:rsid w:val="00C45D61"/>
    <w:rsid w:val="00C476A1"/>
    <w:rsid w:val="00C524DE"/>
    <w:rsid w:val="00C52BF9"/>
    <w:rsid w:val="00C53F41"/>
    <w:rsid w:val="00C5567D"/>
    <w:rsid w:val="00C55CEB"/>
    <w:rsid w:val="00C6198E"/>
    <w:rsid w:val="00C6375A"/>
    <w:rsid w:val="00C64CA8"/>
    <w:rsid w:val="00C64E8A"/>
    <w:rsid w:val="00C65F7D"/>
    <w:rsid w:val="00C67B70"/>
    <w:rsid w:val="00C708EA"/>
    <w:rsid w:val="00C72232"/>
    <w:rsid w:val="00C7684F"/>
    <w:rsid w:val="00C76BD4"/>
    <w:rsid w:val="00C778A5"/>
    <w:rsid w:val="00C83134"/>
    <w:rsid w:val="00C851C6"/>
    <w:rsid w:val="00C85C70"/>
    <w:rsid w:val="00C87C51"/>
    <w:rsid w:val="00C91999"/>
    <w:rsid w:val="00C9295C"/>
    <w:rsid w:val="00C936E7"/>
    <w:rsid w:val="00C95162"/>
    <w:rsid w:val="00C9631B"/>
    <w:rsid w:val="00CA0300"/>
    <w:rsid w:val="00CA0A91"/>
    <w:rsid w:val="00CA28DE"/>
    <w:rsid w:val="00CA2ADD"/>
    <w:rsid w:val="00CA700D"/>
    <w:rsid w:val="00CA70F3"/>
    <w:rsid w:val="00CB1F7B"/>
    <w:rsid w:val="00CB3A7B"/>
    <w:rsid w:val="00CB4538"/>
    <w:rsid w:val="00CB4CE7"/>
    <w:rsid w:val="00CB4F6D"/>
    <w:rsid w:val="00CB6A37"/>
    <w:rsid w:val="00CB7684"/>
    <w:rsid w:val="00CC138C"/>
    <w:rsid w:val="00CC3CAD"/>
    <w:rsid w:val="00CC4020"/>
    <w:rsid w:val="00CC56BC"/>
    <w:rsid w:val="00CC7C8F"/>
    <w:rsid w:val="00CD1189"/>
    <w:rsid w:val="00CD1FC4"/>
    <w:rsid w:val="00CD50DE"/>
    <w:rsid w:val="00CD6984"/>
    <w:rsid w:val="00CE77F0"/>
    <w:rsid w:val="00CF3C9D"/>
    <w:rsid w:val="00CF7B30"/>
    <w:rsid w:val="00CF7F31"/>
    <w:rsid w:val="00D00E89"/>
    <w:rsid w:val="00D01CC4"/>
    <w:rsid w:val="00D034A0"/>
    <w:rsid w:val="00D0595D"/>
    <w:rsid w:val="00D06436"/>
    <w:rsid w:val="00D10484"/>
    <w:rsid w:val="00D10D23"/>
    <w:rsid w:val="00D10D89"/>
    <w:rsid w:val="00D118D7"/>
    <w:rsid w:val="00D1366C"/>
    <w:rsid w:val="00D1597E"/>
    <w:rsid w:val="00D16C9D"/>
    <w:rsid w:val="00D20EC4"/>
    <w:rsid w:val="00D21061"/>
    <w:rsid w:val="00D241BF"/>
    <w:rsid w:val="00D24F4F"/>
    <w:rsid w:val="00D27FB3"/>
    <w:rsid w:val="00D32554"/>
    <w:rsid w:val="00D34157"/>
    <w:rsid w:val="00D35DBD"/>
    <w:rsid w:val="00D36D2C"/>
    <w:rsid w:val="00D36F77"/>
    <w:rsid w:val="00D37786"/>
    <w:rsid w:val="00D40999"/>
    <w:rsid w:val="00D4108E"/>
    <w:rsid w:val="00D43155"/>
    <w:rsid w:val="00D4328E"/>
    <w:rsid w:val="00D43EC7"/>
    <w:rsid w:val="00D458AA"/>
    <w:rsid w:val="00D45E7F"/>
    <w:rsid w:val="00D476D4"/>
    <w:rsid w:val="00D47E19"/>
    <w:rsid w:val="00D50705"/>
    <w:rsid w:val="00D517CC"/>
    <w:rsid w:val="00D56D59"/>
    <w:rsid w:val="00D60332"/>
    <w:rsid w:val="00D60D05"/>
    <w:rsid w:val="00D6163D"/>
    <w:rsid w:val="00D6198A"/>
    <w:rsid w:val="00D61CC8"/>
    <w:rsid w:val="00D62A9D"/>
    <w:rsid w:val="00D6406B"/>
    <w:rsid w:val="00D65B4A"/>
    <w:rsid w:val="00D65C88"/>
    <w:rsid w:val="00D70DA2"/>
    <w:rsid w:val="00D7129D"/>
    <w:rsid w:val="00D7517F"/>
    <w:rsid w:val="00D82453"/>
    <w:rsid w:val="00D831A3"/>
    <w:rsid w:val="00D840D3"/>
    <w:rsid w:val="00D91079"/>
    <w:rsid w:val="00D919A3"/>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3FF4"/>
    <w:rsid w:val="00DE56F2"/>
    <w:rsid w:val="00DE63F9"/>
    <w:rsid w:val="00DE72D0"/>
    <w:rsid w:val="00DE747C"/>
    <w:rsid w:val="00DF116D"/>
    <w:rsid w:val="00DF270F"/>
    <w:rsid w:val="00DF4496"/>
    <w:rsid w:val="00DF4DB5"/>
    <w:rsid w:val="00DF5032"/>
    <w:rsid w:val="00DF7670"/>
    <w:rsid w:val="00E0029B"/>
    <w:rsid w:val="00E02561"/>
    <w:rsid w:val="00E05E6C"/>
    <w:rsid w:val="00E12822"/>
    <w:rsid w:val="00E15177"/>
    <w:rsid w:val="00E15615"/>
    <w:rsid w:val="00E16FF7"/>
    <w:rsid w:val="00E26D68"/>
    <w:rsid w:val="00E35371"/>
    <w:rsid w:val="00E36D3C"/>
    <w:rsid w:val="00E37561"/>
    <w:rsid w:val="00E37F83"/>
    <w:rsid w:val="00E40F25"/>
    <w:rsid w:val="00E420A9"/>
    <w:rsid w:val="00E429A1"/>
    <w:rsid w:val="00E42D51"/>
    <w:rsid w:val="00E44045"/>
    <w:rsid w:val="00E44765"/>
    <w:rsid w:val="00E450E5"/>
    <w:rsid w:val="00E463D2"/>
    <w:rsid w:val="00E51981"/>
    <w:rsid w:val="00E519F6"/>
    <w:rsid w:val="00E53AD0"/>
    <w:rsid w:val="00E5542B"/>
    <w:rsid w:val="00E571B4"/>
    <w:rsid w:val="00E57B72"/>
    <w:rsid w:val="00E6073F"/>
    <w:rsid w:val="00E60CBC"/>
    <w:rsid w:val="00E618C4"/>
    <w:rsid w:val="00E677B9"/>
    <w:rsid w:val="00E6784C"/>
    <w:rsid w:val="00E70DF3"/>
    <w:rsid w:val="00E7415D"/>
    <w:rsid w:val="00E74E5E"/>
    <w:rsid w:val="00E75DA2"/>
    <w:rsid w:val="00E76023"/>
    <w:rsid w:val="00E86C93"/>
    <w:rsid w:val="00E878EE"/>
    <w:rsid w:val="00E901A3"/>
    <w:rsid w:val="00E918F3"/>
    <w:rsid w:val="00E91A73"/>
    <w:rsid w:val="00E933D8"/>
    <w:rsid w:val="00E93E39"/>
    <w:rsid w:val="00E953EB"/>
    <w:rsid w:val="00E96210"/>
    <w:rsid w:val="00E96873"/>
    <w:rsid w:val="00E96FEB"/>
    <w:rsid w:val="00EA0ED0"/>
    <w:rsid w:val="00EA1D18"/>
    <w:rsid w:val="00EA585B"/>
    <w:rsid w:val="00EA6EC7"/>
    <w:rsid w:val="00EB09CD"/>
    <w:rsid w:val="00EB104F"/>
    <w:rsid w:val="00EB3985"/>
    <w:rsid w:val="00EB46E5"/>
    <w:rsid w:val="00EB57B8"/>
    <w:rsid w:val="00EB79E0"/>
    <w:rsid w:val="00EC00BD"/>
    <w:rsid w:val="00EC224E"/>
    <w:rsid w:val="00EC64E5"/>
    <w:rsid w:val="00ED14BD"/>
    <w:rsid w:val="00ED18B8"/>
    <w:rsid w:val="00ED29F1"/>
    <w:rsid w:val="00ED360F"/>
    <w:rsid w:val="00ED6359"/>
    <w:rsid w:val="00ED7449"/>
    <w:rsid w:val="00EE1EF1"/>
    <w:rsid w:val="00EE5D13"/>
    <w:rsid w:val="00EF391C"/>
    <w:rsid w:val="00EF7B6E"/>
    <w:rsid w:val="00F016C7"/>
    <w:rsid w:val="00F0398F"/>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6300"/>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C7EF5"/>
    <w:rsid w:val="00FD09B4"/>
    <w:rsid w:val="00FD3361"/>
    <w:rsid w:val="00FD390F"/>
    <w:rsid w:val="00FD6C7B"/>
    <w:rsid w:val="00FE0292"/>
    <w:rsid w:val="00FE0F2D"/>
    <w:rsid w:val="00FE2EB1"/>
    <w:rsid w:val="00FE5B05"/>
    <w:rsid w:val="00FE5C89"/>
    <w:rsid w:val="00FE6394"/>
    <w:rsid w:val="00FE6AEC"/>
    <w:rsid w:val="00FE70BF"/>
    <w:rsid w:val="00FF0B88"/>
    <w:rsid w:val="00FF10EC"/>
    <w:rsid w:val="00FF1A8A"/>
    <w:rsid w:val="00FF3D6E"/>
    <w:rsid w:val="00FF5A1D"/>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footer" Target="footer10.xml"/><Relationship Id="rId50" Type="http://schemas.openxmlformats.org/officeDocument/2006/relationships/header" Target="header29.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header" Target="header13.xml"/><Relationship Id="rId41" Type="http://schemas.openxmlformats.org/officeDocument/2006/relationships/header" Target="header2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5.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28.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4.xml"/><Relationship Id="rId52" Type="http://schemas.openxmlformats.org/officeDocument/2006/relationships/header" Target="header3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footer" Target="footer5.xml"/><Relationship Id="rId30" Type="http://schemas.openxmlformats.org/officeDocument/2006/relationships/header" Target="header14.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27.xml"/><Relationship Id="rId8" Type="http://schemas.openxmlformats.org/officeDocument/2006/relationships/webSettings" Target="webSettings.xml"/><Relationship Id="rId51" Type="http://schemas.openxmlformats.org/officeDocument/2006/relationships/footer" Target="footer1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2BB16F73-CF04-4B78-ABF6-5EEFA86B4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1324b64-7725-418f-a4cc-66099c69f72a}"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7696</Words>
  <Characters>45408</Characters>
  <Application>Microsoft Office Word</Application>
  <DocSecurity>0</DocSecurity>
  <Lines>378</Lines>
  <Paragraphs>105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Baudis Martin, Bc.</cp:lastModifiedBy>
  <cp:revision>2</cp:revision>
  <dcterms:created xsi:type="dcterms:W3CDTF">2026-07-16T08:26:00Z</dcterms:created>
  <dcterms:modified xsi:type="dcterms:W3CDTF">2026-07-16T08:26:00Z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